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5D8" w:rsidRDefault="00523D8B" w:rsidP="007270D5">
      <w:pPr>
        <w:pStyle w:val="Title"/>
        <w:rPr>
          <w:highlight w:val="lightGray"/>
        </w:rPr>
      </w:pPr>
      <w:bookmarkStart w:id="0" w:name="_GoBack"/>
      <w:bookmarkEnd w:id="0"/>
      <w:r>
        <w:rPr>
          <w:highlight w:val="lightGray"/>
        </w:rPr>
        <w:t>JEFFERSON</w:t>
      </w:r>
      <w:r w:rsidR="00B045D8">
        <w:rPr>
          <w:highlight w:val="lightGray"/>
        </w:rPr>
        <w:t>—Office of Human Research</w:t>
      </w:r>
    </w:p>
    <w:p w:rsidR="007270D5" w:rsidRDefault="007270D5">
      <w:pPr>
        <w:pStyle w:val="Title"/>
        <w:rPr>
          <w:b w:val="0"/>
          <w:sz w:val="22"/>
          <w:highlight w:val="lightGray"/>
        </w:rPr>
      </w:pPr>
    </w:p>
    <w:p w:rsidR="005603C1" w:rsidRDefault="00B045D8" w:rsidP="001E0407">
      <w:pPr>
        <w:pStyle w:val="Heading1"/>
        <w:ind w:right="0"/>
        <w:rPr>
          <w:rFonts w:ascii="Times New Roman" w:hAnsi="Times New Roman"/>
          <w:caps/>
          <w:sz w:val="26"/>
          <w:szCs w:val="26"/>
        </w:rPr>
      </w:pPr>
      <w:r w:rsidRPr="007270D5">
        <w:rPr>
          <w:rFonts w:ascii="Times New Roman" w:hAnsi="Times New Roman"/>
          <w:sz w:val="26"/>
          <w:szCs w:val="26"/>
        </w:rPr>
        <w:t xml:space="preserve">SUMMARY OF </w:t>
      </w:r>
      <w:r w:rsidR="00C816A8" w:rsidRPr="007270D5">
        <w:rPr>
          <w:rFonts w:ascii="Times New Roman" w:hAnsi="Times New Roman"/>
          <w:caps/>
          <w:sz w:val="26"/>
          <w:szCs w:val="26"/>
        </w:rPr>
        <w:t>Non-</w:t>
      </w:r>
      <w:r w:rsidR="002A5E9C">
        <w:rPr>
          <w:rFonts w:ascii="Times New Roman" w:hAnsi="Times New Roman"/>
          <w:caps/>
          <w:sz w:val="26"/>
          <w:szCs w:val="26"/>
        </w:rPr>
        <w:t xml:space="preserve">INTERVENTIONAL </w:t>
      </w:r>
      <w:r w:rsidR="0022170E" w:rsidRPr="007270D5">
        <w:rPr>
          <w:rFonts w:ascii="Times New Roman" w:hAnsi="Times New Roman"/>
          <w:caps/>
          <w:sz w:val="26"/>
          <w:szCs w:val="26"/>
        </w:rPr>
        <w:t xml:space="preserve">Human </w:t>
      </w:r>
      <w:r w:rsidR="00CE08F0" w:rsidRPr="007270D5">
        <w:rPr>
          <w:rFonts w:ascii="Times New Roman" w:hAnsi="Times New Roman"/>
          <w:caps/>
          <w:sz w:val="26"/>
          <w:szCs w:val="26"/>
        </w:rPr>
        <w:t>Subject</w:t>
      </w:r>
      <w:r w:rsidR="0022170E" w:rsidRPr="007270D5">
        <w:rPr>
          <w:rFonts w:ascii="Times New Roman" w:hAnsi="Times New Roman"/>
          <w:caps/>
          <w:sz w:val="26"/>
          <w:szCs w:val="26"/>
        </w:rPr>
        <w:t>s</w:t>
      </w:r>
      <w:r w:rsidR="002A5E9C">
        <w:rPr>
          <w:rFonts w:ascii="Times New Roman" w:hAnsi="Times New Roman"/>
          <w:caps/>
          <w:sz w:val="26"/>
          <w:szCs w:val="26"/>
        </w:rPr>
        <w:t xml:space="preserve"> RESEARCH</w:t>
      </w:r>
    </w:p>
    <w:p w:rsidR="00756ADE" w:rsidRPr="00756ADE" w:rsidRDefault="00756ADE" w:rsidP="001E0407">
      <w:pPr>
        <w:jc w:val="center"/>
      </w:pPr>
      <w:r>
        <w:rPr>
          <w:b/>
        </w:rPr>
        <w:t xml:space="preserve">Version Date – FOR OHR USE: </w:t>
      </w:r>
      <w:r w:rsidR="00BB44A8">
        <w:rPr>
          <w:b/>
        </w:rPr>
        <w:t>11/11/21</w:t>
      </w:r>
    </w:p>
    <w:p w:rsidR="0039544A" w:rsidRDefault="0039544A" w:rsidP="001E0407"/>
    <w:p w:rsidR="00B045D8" w:rsidRDefault="007270D5" w:rsidP="001E0407">
      <w:pPr>
        <w:pBdr>
          <w:top w:val="single" w:sz="4" w:space="1" w:color="auto"/>
          <w:left w:val="single" w:sz="4" w:space="4" w:color="auto"/>
          <w:bottom w:val="single" w:sz="4" w:space="1" w:color="auto"/>
          <w:right w:val="single" w:sz="4" w:space="4" w:color="auto"/>
        </w:pBdr>
        <w:shd w:val="clear" w:color="auto" w:fill="D9D9D9"/>
        <w:jc w:val="both"/>
        <w:rPr>
          <w:b/>
        </w:rPr>
      </w:pPr>
      <w:r w:rsidRPr="001E0407">
        <w:t xml:space="preserve">Use this form for social and behavioral research, research on education, questionnaire studies, and other prospective studies </w:t>
      </w:r>
      <w:r w:rsidRPr="001E0407">
        <w:rPr>
          <w:u w:val="single"/>
        </w:rPr>
        <w:t>not</w:t>
      </w:r>
      <w:r w:rsidRPr="001E0407">
        <w:t xml:space="preserve"> involving drugs, devices or medical/surgical procedures.</w:t>
      </w:r>
      <w:r>
        <w:t xml:space="preserve"> </w:t>
      </w:r>
      <w:r w:rsidR="00B045D8">
        <w:t xml:space="preserve">Please address all applicable points to create a complete and succinct synopsis of the protocol. Use language, insofar as is possible, that can be understood by a layperson, and </w:t>
      </w:r>
      <w:r w:rsidR="00B045D8">
        <w:rPr>
          <w:u w:val="single"/>
        </w:rPr>
        <w:t>provide meanings for all acronyms used</w:t>
      </w:r>
      <w:r w:rsidR="00B045D8">
        <w:t>.</w:t>
      </w:r>
      <w:r w:rsidR="00B045D8">
        <w:rPr>
          <w:b/>
        </w:rPr>
        <w:t xml:space="preserve"> </w:t>
      </w:r>
      <w:r w:rsidR="0022170E">
        <w:t xml:space="preserve">Attach surveys, discussion/interview guides.  </w:t>
      </w:r>
      <w:r w:rsidR="00B045D8">
        <w:rPr>
          <w:b/>
        </w:rPr>
        <w:t xml:space="preserve">Form must be typewritten. </w:t>
      </w:r>
    </w:p>
    <w:p w:rsidR="0026067B" w:rsidRDefault="0026067B" w:rsidP="001E0407">
      <w:pPr>
        <w:pBdr>
          <w:top w:val="single" w:sz="4" w:space="1" w:color="auto"/>
          <w:left w:val="single" w:sz="4" w:space="4" w:color="auto"/>
          <w:bottom w:val="single" w:sz="4" w:space="1" w:color="auto"/>
          <w:right w:val="single" w:sz="4" w:space="4" w:color="auto"/>
        </w:pBdr>
        <w:shd w:val="clear" w:color="auto" w:fill="D9D9D9"/>
        <w:jc w:val="both"/>
        <w:rPr>
          <w:b/>
        </w:rPr>
      </w:pPr>
    </w:p>
    <w:p w:rsidR="0026067B" w:rsidRPr="007270D5" w:rsidRDefault="0026067B" w:rsidP="001E0407">
      <w:pPr>
        <w:pBdr>
          <w:top w:val="single" w:sz="4" w:space="1" w:color="auto"/>
          <w:left w:val="single" w:sz="4" w:space="4" w:color="auto"/>
          <w:bottom w:val="single" w:sz="4" w:space="1" w:color="auto"/>
          <w:right w:val="single" w:sz="4" w:space="4" w:color="auto"/>
        </w:pBdr>
        <w:shd w:val="clear" w:color="auto" w:fill="D9D9D9"/>
        <w:jc w:val="both"/>
      </w:pPr>
      <w:r>
        <w:rPr>
          <w:b/>
          <w:bCs/>
        </w:rPr>
        <w:t>For Non-Medical and Lower Risk Studies:</w:t>
      </w:r>
      <w:r>
        <w:t>  Several sections in this form may not apply to your study, such as questions about standard of care, medical records, external monitors, and MCARE.  If these or other questions do not apply, please indicate ‘NA’ as your response.</w:t>
      </w:r>
    </w:p>
    <w:p w:rsidR="000C47B6" w:rsidRDefault="000C47B6" w:rsidP="001E0407">
      <w:pPr>
        <w:jc w:val="both"/>
        <w:rPr>
          <w:rFonts w:ascii="Times New Roman" w:hAnsi="Times New Roman"/>
          <w:sz w:val="22"/>
        </w:rPr>
      </w:pPr>
    </w:p>
    <w:p w:rsidR="00B045D8" w:rsidRDefault="00B045D8" w:rsidP="001E0407">
      <w:pPr>
        <w:jc w:val="both"/>
        <w:rPr>
          <w:b/>
          <w:u w:val="single"/>
        </w:rPr>
      </w:pPr>
      <w:r>
        <w:rPr>
          <w:b/>
          <w:u w:val="single"/>
        </w:rPr>
        <w:t>PART A- SUMMARY OF STUDY</w:t>
      </w:r>
    </w:p>
    <w:p w:rsidR="00B045D8" w:rsidRDefault="00B045D8" w:rsidP="001E0407">
      <w:pPr>
        <w:jc w:val="both"/>
        <w:rPr>
          <w:b/>
          <w:u w:val="single"/>
        </w:rPr>
      </w:pPr>
    </w:p>
    <w:p w:rsidR="000F6EFB" w:rsidRDefault="00B045D8" w:rsidP="001E0407">
      <w:pPr>
        <w:ind w:left="270" w:hanging="270"/>
        <w:jc w:val="both"/>
      </w:pPr>
      <w:r>
        <w:t xml:space="preserve">1. Provide a brief (2-3 sentences) lay language synopsis of the </w:t>
      </w:r>
      <w:r w:rsidR="000F6EFB">
        <w:t>study</w:t>
      </w:r>
      <w:r>
        <w:t xml:space="preserve">. </w:t>
      </w:r>
    </w:p>
    <w:p w:rsidR="00B045D8" w:rsidRDefault="00B045D8" w:rsidP="001E0407">
      <w:pPr>
        <w:jc w:val="both"/>
      </w:pPr>
    </w:p>
    <w:p w:rsidR="00B045D8" w:rsidRDefault="00B045D8" w:rsidP="001E0407">
      <w:pPr>
        <w:jc w:val="both"/>
      </w:pPr>
      <w:r>
        <w:t>2.  Objectives and Significance</w:t>
      </w:r>
    </w:p>
    <w:p w:rsidR="00B045D8" w:rsidRDefault="00B045D8" w:rsidP="001E0407">
      <w:pPr>
        <w:jc w:val="both"/>
      </w:pPr>
      <w:r>
        <w:tab/>
        <w:t>a. State the primary objective(s) of the study</w:t>
      </w:r>
      <w:r w:rsidR="004F7F95">
        <w:t>.</w:t>
      </w:r>
    </w:p>
    <w:p w:rsidR="009D7094" w:rsidRDefault="009D7094" w:rsidP="001E0407">
      <w:pPr>
        <w:jc w:val="both"/>
      </w:pPr>
    </w:p>
    <w:p w:rsidR="00B045D8" w:rsidRDefault="00B045D8" w:rsidP="001E0407">
      <w:pPr>
        <w:jc w:val="both"/>
      </w:pPr>
      <w:r>
        <w:tab/>
        <w:t>b. State the secondary objectives(s) of the study</w:t>
      </w:r>
      <w:r w:rsidR="004F7F95">
        <w:t>.</w:t>
      </w:r>
    </w:p>
    <w:p w:rsidR="009D7094" w:rsidRDefault="009D7094" w:rsidP="001E0407">
      <w:pPr>
        <w:jc w:val="both"/>
      </w:pPr>
    </w:p>
    <w:p w:rsidR="00B045D8" w:rsidRDefault="00B045D8" w:rsidP="001E0407">
      <w:pPr>
        <w:jc w:val="both"/>
      </w:pPr>
      <w:r>
        <w:tab/>
        <w:t>c. What benefit or knowledge will be gained?</w:t>
      </w:r>
    </w:p>
    <w:p w:rsidR="009D7094" w:rsidRDefault="009D7094" w:rsidP="001E0407">
      <w:pPr>
        <w:jc w:val="both"/>
      </w:pPr>
    </w:p>
    <w:p w:rsidR="00B045D8" w:rsidRDefault="00B045D8" w:rsidP="001E0407">
      <w:pPr>
        <w:jc w:val="both"/>
      </w:pPr>
      <w:r>
        <w:tab/>
        <w:t xml:space="preserve">d. State </w:t>
      </w:r>
      <w:r w:rsidR="0022170E">
        <w:t xml:space="preserve">research question or </w:t>
      </w:r>
      <w:r>
        <w:t>hypo</w:t>
      </w:r>
      <w:r w:rsidR="004F7F95">
        <w:t>thesis you are testing.</w:t>
      </w:r>
    </w:p>
    <w:p w:rsidR="0053159A" w:rsidRDefault="0053159A" w:rsidP="001E0407">
      <w:pPr>
        <w:jc w:val="both"/>
      </w:pPr>
    </w:p>
    <w:p w:rsidR="00B045D8" w:rsidRDefault="00B045D8" w:rsidP="001E0407">
      <w:pPr>
        <w:ind w:left="270" w:hanging="270"/>
        <w:jc w:val="both"/>
      </w:pPr>
      <w:r w:rsidRPr="004F7F95">
        <w:t xml:space="preserve">3. </w:t>
      </w:r>
      <w:r w:rsidRPr="001E0407">
        <w:rPr>
          <w:u w:val="single"/>
        </w:rPr>
        <w:t>Briefly</w:t>
      </w:r>
      <w:r w:rsidRPr="004F7F95">
        <w:t xml:space="preserve"> describe the background and rationale for the research</w:t>
      </w:r>
      <w:r w:rsidR="0022170E">
        <w:t xml:space="preserve">/evaluative study (whichever is appropriate) </w:t>
      </w:r>
      <w:r w:rsidR="004F7F95">
        <w:t xml:space="preserve">in </w:t>
      </w:r>
      <w:r w:rsidR="004F7F95" w:rsidRPr="00E73FB0">
        <w:rPr>
          <w:u w:val="single"/>
        </w:rPr>
        <w:t>lay language</w:t>
      </w:r>
      <w:r w:rsidR="004F7F95">
        <w:t xml:space="preserve">. </w:t>
      </w:r>
      <w:r w:rsidR="00E73FB0">
        <w:t>Please limit response to one pa</w:t>
      </w:r>
      <w:r w:rsidR="00624631">
        <w:t>ragraph</w:t>
      </w:r>
      <w:r w:rsidR="00E73FB0">
        <w:t xml:space="preserve">. </w:t>
      </w:r>
      <w:r w:rsidR="00624631">
        <w:t xml:space="preserve">State the perceived problem and why it is being investigated.  </w:t>
      </w:r>
      <w:r w:rsidRPr="00623947">
        <w:rPr>
          <w:i/>
        </w:rPr>
        <w:t>(</w:t>
      </w:r>
      <w:r w:rsidR="00624631" w:rsidRPr="00623947">
        <w:rPr>
          <w:i/>
        </w:rPr>
        <w:t>Do not include references and please do not cut and paste grant application or review article</w:t>
      </w:r>
      <w:r w:rsidR="009D7094">
        <w:rPr>
          <w:i/>
        </w:rPr>
        <w:t>s</w:t>
      </w:r>
      <w:r w:rsidR="004F7F95" w:rsidRPr="00623947">
        <w:rPr>
          <w:i/>
        </w:rPr>
        <w:t>.)</w:t>
      </w:r>
      <w:r w:rsidR="004F7F95">
        <w:rPr>
          <w:i/>
        </w:rPr>
        <w:t xml:space="preserve"> </w:t>
      </w:r>
    </w:p>
    <w:p w:rsidR="00B045D8" w:rsidRDefault="00B045D8">
      <w:pPr>
        <w:jc w:val="both"/>
      </w:pPr>
    </w:p>
    <w:p w:rsidR="00B045D8" w:rsidRDefault="00B045D8" w:rsidP="00623947">
      <w:pPr>
        <w:ind w:left="270" w:hanging="270"/>
        <w:jc w:val="both"/>
      </w:pPr>
      <w:r>
        <w:t xml:space="preserve">4. </w:t>
      </w:r>
      <w:r w:rsidRPr="001E0407">
        <w:rPr>
          <w:u w:val="single"/>
        </w:rPr>
        <w:t>Briefly</w:t>
      </w:r>
      <w:r>
        <w:t xml:space="preserve"> describe the research</w:t>
      </w:r>
      <w:r w:rsidR="0022170E">
        <w:t>/evaluative study</w:t>
      </w:r>
      <w:r>
        <w:t xml:space="preserve"> design. </w:t>
      </w:r>
      <w:r w:rsidR="000F6EFB" w:rsidRPr="003A652B">
        <w:rPr>
          <w:b/>
          <w:i/>
        </w:rPr>
        <w:t>(U</w:t>
      </w:r>
      <w:r w:rsidRPr="003A652B">
        <w:rPr>
          <w:b/>
          <w:i/>
        </w:rPr>
        <w:t>se charts and flow diagrams if applicable</w:t>
      </w:r>
      <w:r w:rsidR="00623947">
        <w:rPr>
          <w:i/>
        </w:rPr>
        <w:t>. “S</w:t>
      </w:r>
      <w:r w:rsidR="003A652B" w:rsidRPr="00623947">
        <w:rPr>
          <w:i/>
        </w:rPr>
        <w:t xml:space="preserve">ee protocol” is not </w:t>
      </w:r>
      <w:r w:rsidR="00623947">
        <w:rPr>
          <w:i/>
        </w:rPr>
        <w:t xml:space="preserve">an </w:t>
      </w:r>
      <w:r w:rsidR="003A652B" w:rsidRPr="00623947">
        <w:rPr>
          <w:i/>
        </w:rPr>
        <w:t>acceptable</w:t>
      </w:r>
      <w:r w:rsidR="00623947">
        <w:rPr>
          <w:i/>
        </w:rPr>
        <w:t xml:space="preserve"> response.</w:t>
      </w:r>
      <w:r w:rsidRPr="00623947">
        <w:rPr>
          <w:i/>
        </w:rPr>
        <w:t>)</w:t>
      </w:r>
    </w:p>
    <w:p w:rsidR="00B045D8" w:rsidRDefault="00B045D8">
      <w:pPr>
        <w:jc w:val="both"/>
      </w:pPr>
    </w:p>
    <w:p w:rsidR="00B045D8" w:rsidRDefault="00B045D8">
      <w:pPr>
        <w:jc w:val="both"/>
      </w:pPr>
      <w:r>
        <w:tab/>
        <w:t xml:space="preserve">a. </w:t>
      </w:r>
      <w:r w:rsidR="00CE08F0">
        <w:t>Subject</w:t>
      </w:r>
      <w:r w:rsidR="0022170E">
        <w:t>s</w:t>
      </w:r>
      <w:r>
        <w:t>:  State inclusion and exclusion criteria.</w:t>
      </w:r>
    </w:p>
    <w:p w:rsidR="00B045D8" w:rsidRDefault="00B045D8">
      <w:pPr>
        <w:jc w:val="both"/>
      </w:pPr>
    </w:p>
    <w:p w:rsidR="00B045D8" w:rsidRDefault="00B045D8">
      <w:pPr>
        <w:ind w:left="720"/>
        <w:jc w:val="both"/>
        <w:rPr>
          <w:i/>
        </w:rPr>
      </w:pPr>
      <w:r>
        <w:t xml:space="preserve">b. Procedures: </w:t>
      </w:r>
      <w:r w:rsidR="00661FE2">
        <w:t xml:space="preserve">Explain </w:t>
      </w:r>
      <w:r>
        <w:t xml:space="preserve">study </w:t>
      </w:r>
      <w:r w:rsidR="00661FE2">
        <w:t>procedures</w:t>
      </w:r>
      <w:r w:rsidR="0022170E">
        <w:t>/m</w:t>
      </w:r>
      <w:r w:rsidR="002F26E3">
        <w:t>e</w:t>
      </w:r>
      <w:r w:rsidR="0022170E">
        <w:t>thods</w:t>
      </w:r>
      <w:r>
        <w:t xml:space="preserve">. </w:t>
      </w:r>
    </w:p>
    <w:p w:rsidR="0022170E" w:rsidRDefault="0022170E">
      <w:pPr>
        <w:ind w:left="720"/>
        <w:jc w:val="both"/>
      </w:pPr>
    </w:p>
    <w:p w:rsidR="00B045D8" w:rsidRDefault="00B045D8" w:rsidP="0026067B">
      <w:pPr>
        <w:tabs>
          <w:tab w:val="left" w:pos="900"/>
        </w:tabs>
        <w:ind w:left="990" w:hanging="270"/>
        <w:jc w:val="both"/>
      </w:pPr>
      <w:r w:rsidRPr="00D22163">
        <w:t xml:space="preserve">c. Data analysis: </w:t>
      </w:r>
      <w:r w:rsidR="0022170E">
        <w:rPr>
          <w:i/>
        </w:rPr>
        <w:t>Provide the methods by which the study objectives</w:t>
      </w:r>
      <w:r w:rsidR="003255A8">
        <w:rPr>
          <w:i/>
        </w:rPr>
        <w:t>/aims</w:t>
      </w:r>
      <w:r w:rsidR="0022170E">
        <w:rPr>
          <w:i/>
        </w:rPr>
        <w:t xml:space="preserve"> will be assessed or measured</w:t>
      </w:r>
      <w:r w:rsidR="00661FE2">
        <w:rPr>
          <w:i/>
        </w:rPr>
        <w:t>,</w:t>
      </w:r>
      <w:r w:rsidR="0022170E">
        <w:rPr>
          <w:i/>
        </w:rPr>
        <w:t xml:space="preserve"> </w:t>
      </w:r>
      <w:r w:rsidR="00661FE2">
        <w:rPr>
          <w:i/>
        </w:rPr>
        <w:t>i</w:t>
      </w:r>
      <w:r w:rsidR="0022170E">
        <w:rPr>
          <w:i/>
        </w:rPr>
        <w:t>.e.</w:t>
      </w:r>
      <w:r w:rsidR="00661FE2">
        <w:rPr>
          <w:i/>
        </w:rPr>
        <w:t>,</w:t>
      </w:r>
      <w:r w:rsidR="0022170E">
        <w:rPr>
          <w:i/>
        </w:rPr>
        <w:t xml:space="preserve"> statistical analysis</w:t>
      </w:r>
      <w:r w:rsidR="003255A8">
        <w:rPr>
          <w:i/>
        </w:rPr>
        <w:t xml:space="preserve"> plan</w:t>
      </w:r>
      <w:r w:rsidR="0022170E">
        <w:rPr>
          <w:i/>
        </w:rPr>
        <w:t>, qualitative research</w:t>
      </w:r>
      <w:r w:rsidR="003255A8">
        <w:rPr>
          <w:i/>
        </w:rPr>
        <w:t xml:space="preserve"> methods </w:t>
      </w:r>
      <w:r w:rsidR="003B5B86">
        <w:rPr>
          <w:i/>
        </w:rPr>
        <w:t>such as</w:t>
      </w:r>
      <w:r w:rsidR="003255A8">
        <w:rPr>
          <w:i/>
        </w:rPr>
        <w:t xml:space="preserve"> procedures for conducting theme analysis</w:t>
      </w:r>
      <w:r w:rsidR="003B5B86">
        <w:rPr>
          <w:i/>
        </w:rPr>
        <w:t xml:space="preserve"> and enhancing validity</w:t>
      </w:r>
      <w:r w:rsidR="0022170E">
        <w:rPr>
          <w:i/>
        </w:rPr>
        <w:t>, program evaluatio</w:t>
      </w:r>
      <w:r w:rsidR="003255A8">
        <w:rPr>
          <w:i/>
        </w:rPr>
        <w:t>n methods and analysis plan</w:t>
      </w:r>
      <w:r w:rsidR="003B5B86">
        <w:rPr>
          <w:i/>
        </w:rPr>
        <w:t>,</w:t>
      </w:r>
      <w:r w:rsidR="003255A8">
        <w:rPr>
          <w:i/>
        </w:rPr>
        <w:t xml:space="preserve"> or mixed methods</w:t>
      </w:r>
      <w:r w:rsidR="003B5B86">
        <w:rPr>
          <w:i/>
        </w:rPr>
        <w:t xml:space="preserve"> analysis plan</w:t>
      </w:r>
      <w:r w:rsidR="003255A8">
        <w:rPr>
          <w:i/>
        </w:rPr>
        <w:t>. For a quantitative study</w:t>
      </w:r>
      <w:r w:rsidR="009D7094">
        <w:rPr>
          <w:i/>
        </w:rPr>
        <w:t>,</w:t>
      </w:r>
      <w:r w:rsidR="003255A8">
        <w:rPr>
          <w:i/>
        </w:rPr>
        <w:t xml:space="preserve"> include what statistical tools will be applied and </w:t>
      </w:r>
      <w:r w:rsidR="003255A8" w:rsidRPr="00771F1E">
        <w:rPr>
          <w:b/>
          <w:i/>
        </w:rPr>
        <w:t>how the study is powered</w:t>
      </w:r>
      <w:r w:rsidR="00CE08F0">
        <w:rPr>
          <w:i/>
        </w:rPr>
        <w:t>,</w:t>
      </w:r>
      <w:r w:rsidR="003255A8">
        <w:rPr>
          <w:i/>
        </w:rPr>
        <w:t xml:space="preserve"> if appropriate. Pilot studies </w:t>
      </w:r>
      <w:r w:rsidR="003255A8" w:rsidRPr="001E0407">
        <w:rPr>
          <w:b/>
          <w:i/>
        </w:rPr>
        <w:t>do not require</w:t>
      </w:r>
      <w:r w:rsidR="003255A8">
        <w:rPr>
          <w:i/>
        </w:rPr>
        <w:t xml:space="preserve"> a statistical pla</w:t>
      </w:r>
      <w:r w:rsidR="00661FE2">
        <w:rPr>
          <w:i/>
        </w:rPr>
        <w:t>n</w:t>
      </w:r>
      <w:r w:rsidR="00C7339D">
        <w:rPr>
          <w:i/>
        </w:rPr>
        <w:t xml:space="preserve"> but need to outline how the results will be used to power future studies</w:t>
      </w:r>
      <w:r w:rsidR="00661FE2">
        <w:rPr>
          <w:i/>
        </w:rPr>
        <w:t>.</w:t>
      </w:r>
    </w:p>
    <w:p w:rsidR="00B045D8" w:rsidRDefault="00B045D8">
      <w:pPr>
        <w:ind w:left="720"/>
        <w:jc w:val="both"/>
      </w:pPr>
    </w:p>
    <w:p w:rsidR="00B045D8" w:rsidRDefault="00B045D8" w:rsidP="002B72BA">
      <w:pPr>
        <w:ind w:left="270" w:hanging="270"/>
        <w:jc w:val="both"/>
      </w:pPr>
      <w:r>
        <w:t>5. Delineate procedures that are standard of care from those that are being performed specifically for the research.</w:t>
      </w:r>
    </w:p>
    <w:p w:rsidR="00740621" w:rsidRDefault="00740621" w:rsidP="002B72BA">
      <w:pPr>
        <w:ind w:left="270" w:hanging="270"/>
        <w:jc w:val="both"/>
      </w:pPr>
    </w:p>
    <w:p w:rsidR="00326BAA" w:rsidRPr="002B72BA" w:rsidRDefault="00B045D8" w:rsidP="00050393">
      <w:pPr>
        <w:ind w:left="270" w:hanging="270"/>
        <w:jc w:val="both"/>
        <w:rPr>
          <w:b/>
        </w:rPr>
      </w:pPr>
      <w:r>
        <w:t xml:space="preserve">6. </w:t>
      </w:r>
      <w:r w:rsidR="00740621">
        <w:t>How will accuracy of data be assessed?</w:t>
      </w:r>
    </w:p>
    <w:p w:rsidR="00B045D8" w:rsidRDefault="00B045D8">
      <w:pPr>
        <w:jc w:val="both"/>
        <w:rPr>
          <w:szCs w:val="24"/>
        </w:rPr>
      </w:pPr>
    </w:p>
    <w:p w:rsidR="00B045D8" w:rsidRDefault="00B045D8" w:rsidP="00050393">
      <w:pPr>
        <w:ind w:left="270" w:hanging="270"/>
        <w:jc w:val="both"/>
        <w:rPr>
          <w:rFonts w:ascii="Times New Roman" w:hAnsi="Times New Roman"/>
          <w:szCs w:val="24"/>
        </w:rPr>
      </w:pPr>
      <w:r>
        <w:rPr>
          <w:szCs w:val="24"/>
        </w:rPr>
        <w:t xml:space="preserve">7. </w:t>
      </w:r>
      <w:r w:rsidRPr="00154F32">
        <w:rPr>
          <w:rFonts w:ascii="Times New Roman" w:hAnsi="Times New Roman"/>
          <w:szCs w:val="24"/>
        </w:rPr>
        <w:t xml:space="preserve">Identify the sources </w:t>
      </w:r>
      <w:r w:rsidR="00CE08F0" w:rsidRPr="00154F32">
        <w:rPr>
          <w:rFonts w:ascii="Times New Roman" w:hAnsi="Times New Roman"/>
          <w:szCs w:val="24"/>
        </w:rPr>
        <w:t xml:space="preserve">of data </w:t>
      </w:r>
      <w:r w:rsidRPr="00154F32">
        <w:rPr>
          <w:rFonts w:ascii="Times New Roman" w:hAnsi="Times New Roman"/>
          <w:szCs w:val="24"/>
        </w:rPr>
        <w:t xml:space="preserve">obtained </w:t>
      </w:r>
      <w:r w:rsidR="00CE08F0" w:rsidRPr="00154F32">
        <w:rPr>
          <w:rFonts w:ascii="Times New Roman" w:hAnsi="Times New Roman"/>
          <w:szCs w:val="24"/>
        </w:rPr>
        <w:t>about</w:t>
      </w:r>
      <w:r w:rsidRPr="00154F32">
        <w:rPr>
          <w:rFonts w:ascii="Times New Roman" w:hAnsi="Times New Roman"/>
          <w:szCs w:val="24"/>
        </w:rPr>
        <w:t xml:space="preserve"> </w:t>
      </w:r>
      <w:r w:rsidR="00154F32" w:rsidRPr="00154F32">
        <w:rPr>
          <w:rFonts w:ascii="Times New Roman" w:hAnsi="Times New Roman"/>
          <w:szCs w:val="24"/>
        </w:rPr>
        <w:t>human</w:t>
      </w:r>
      <w:r w:rsidR="0022170E" w:rsidRPr="00154F32">
        <w:rPr>
          <w:rFonts w:ascii="Times New Roman" w:hAnsi="Times New Roman"/>
          <w:szCs w:val="24"/>
        </w:rPr>
        <w:t xml:space="preserve"> </w:t>
      </w:r>
      <w:r w:rsidR="00CE08F0" w:rsidRPr="00154F32">
        <w:rPr>
          <w:rFonts w:ascii="Times New Roman" w:hAnsi="Times New Roman"/>
          <w:szCs w:val="24"/>
        </w:rPr>
        <w:t>subject</w:t>
      </w:r>
      <w:r w:rsidR="0022170E" w:rsidRPr="00154F32">
        <w:rPr>
          <w:rFonts w:ascii="Times New Roman" w:hAnsi="Times New Roman"/>
          <w:szCs w:val="24"/>
        </w:rPr>
        <w:t>s</w:t>
      </w:r>
      <w:r w:rsidRPr="00154F32">
        <w:rPr>
          <w:rFonts w:ascii="Times New Roman" w:hAnsi="Times New Roman"/>
          <w:szCs w:val="24"/>
        </w:rPr>
        <w:t xml:space="preserve"> in the form of specimens, records, </w:t>
      </w:r>
      <w:r w:rsidR="0022170E" w:rsidRPr="00154F32">
        <w:rPr>
          <w:rFonts w:ascii="Times New Roman" w:hAnsi="Times New Roman"/>
          <w:szCs w:val="24"/>
        </w:rPr>
        <w:t>survey instruments, interviews, focus group</w:t>
      </w:r>
      <w:r w:rsidR="00CE08F0" w:rsidRPr="00154F32">
        <w:rPr>
          <w:rFonts w:ascii="Times New Roman" w:hAnsi="Times New Roman"/>
          <w:szCs w:val="24"/>
        </w:rPr>
        <w:t>s,</w:t>
      </w:r>
      <w:r w:rsidR="0022170E" w:rsidRPr="00154F32">
        <w:rPr>
          <w:rFonts w:ascii="Times New Roman" w:hAnsi="Times New Roman"/>
          <w:szCs w:val="24"/>
        </w:rPr>
        <w:t xml:space="preserve"> observation</w:t>
      </w:r>
      <w:r w:rsidR="00CE08F0" w:rsidRPr="00154F32">
        <w:rPr>
          <w:rFonts w:ascii="Times New Roman" w:hAnsi="Times New Roman"/>
          <w:szCs w:val="24"/>
        </w:rPr>
        <w:t>, or other sources.</w:t>
      </w:r>
    </w:p>
    <w:p w:rsidR="00B84E7D" w:rsidRDefault="00B84E7D" w:rsidP="00050393">
      <w:pPr>
        <w:ind w:left="270" w:hanging="270"/>
        <w:jc w:val="both"/>
        <w:rPr>
          <w:rFonts w:ascii="Times New Roman" w:hAnsi="Times New Roman"/>
          <w:szCs w:val="24"/>
        </w:rPr>
      </w:pPr>
    </w:p>
    <w:p w:rsidR="00891036" w:rsidRPr="00891036" w:rsidRDefault="00B84E7D" w:rsidP="00B84E7D">
      <w:pPr>
        <w:ind w:left="270" w:hanging="270"/>
        <w:jc w:val="both"/>
        <w:rPr>
          <w:szCs w:val="24"/>
        </w:rPr>
      </w:pPr>
      <w:r>
        <w:rPr>
          <w:rFonts w:ascii="Times New Roman" w:hAnsi="Times New Roman"/>
          <w:szCs w:val="24"/>
        </w:rPr>
        <w:t xml:space="preserve">8. </w:t>
      </w:r>
      <w:r w:rsidR="00891036" w:rsidRPr="00891036">
        <w:rPr>
          <w:szCs w:val="24"/>
        </w:rPr>
        <w:t xml:space="preserve">The following steps must be taken to ensure </w:t>
      </w:r>
      <w:r w:rsidR="003F0421">
        <w:rPr>
          <w:szCs w:val="24"/>
        </w:rPr>
        <w:t xml:space="preserve">that </w:t>
      </w:r>
      <w:r w:rsidR="00891036" w:rsidRPr="00891036">
        <w:rPr>
          <w:szCs w:val="24"/>
        </w:rPr>
        <w:t>identifiable data remains confidential and secure. Please check each box to confirm your understanding. There are fields below to provide explanations and to describe deviations as well as additional measures.</w:t>
      </w:r>
    </w:p>
    <w:p w:rsidR="00891036" w:rsidRPr="00891036" w:rsidRDefault="00891036" w:rsidP="00891036">
      <w:pPr>
        <w:jc w:val="both"/>
        <w:rPr>
          <w:rFonts w:ascii="Times New Roman" w:hAnsi="Times New Roman"/>
          <w:szCs w:val="24"/>
        </w:rPr>
      </w:pPr>
    </w:p>
    <w:p w:rsidR="00891036" w:rsidRPr="00891036" w:rsidRDefault="00891036" w:rsidP="00891036">
      <w:pPr>
        <w:numPr>
          <w:ilvl w:val="0"/>
          <w:numId w:val="29"/>
        </w:numPr>
        <w:jc w:val="both"/>
        <w:rPr>
          <w:rFonts w:ascii="Times New Roman" w:hAnsi="Times New Roman"/>
          <w:szCs w:val="24"/>
        </w:rPr>
      </w:pPr>
      <w:r w:rsidRPr="00891036">
        <w:rPr>
          <w:rFonts w:ascii="Times New Roman" w:hAnsi="Times New Roman"/>
          <w:szCs w:val="24"/>
        </w:rPr>
        <w:fldChar w:fldCharType="begin">
          <w:ffData>
            <w:name w:val=""/>
            <w:enabled/>
            <w:calcOnExit w:val="0"/>
            <w:checkBox>
              <w:sizeAuto/>
              <w:default w:val="0"/>
            </w:checkBox>
          </w:ffData>
        </w:fldChar>
      </w:r>
      <w:r w:rsidRPr="00891036">
        <w:rPr>
          <w:rFonts w:ascii="Times New Roman" w:hAnsi="Times New Roman"/>
          <w:szCs w:val="24"/>
        </w:rPr>
        <w:instrText xml:space="preserve"> FORMCHECKBOX </w:instrText>
      </w:r>
      <w:r w:rsidR="003532ED">
        <w:rPr>
          <w:rFonts w:ascii="Times New Roman" w:hAnsi="Times New Roman"/>
          <w:szCs w:val="24"/>
        </w:rPr>
      </w:r>
      <w:r w:rsidR="003532ED">
        <w:rPr>
          <w:rFonts w:ascii="Times New Roman" w:hAnsi="Times New Roman"/>
          <w:szCs w:val="24"/>
        </w:rPr>
        <w:fldChar w:fldCharType="separate"/>
      </w:r>
      <w:r w:rsidRPr="00891036">
        <w:rPr>
          <w:rFonts w:ascii="Times New Roman" w:hAnsi="Times New Roman"/>
          <w:szCs w:val="24"/>
        </w:rPr>
        <w:fldChar w:fldCharType="end"/>
      </w:r>
      <w:r w:rsidRPr="00891036">
        <w:rPr>
          <w:rFonts w:ascii="Times New Roman" w:hAnsi="Times New Roman"/>
          <w:szCs w:val="24"/>
        </w:rPr>
        <w:t xml:space="preserve"> </w:t>
      </w:r>
      <w:r w:rsidR="00357286">
        <w:rPr>
          <w:rFonts w:ascii="Times New Roman" w:hAnsi="Times New Roman"/>
          <w:szCs w:val="24"/>
        </w:rPr>
        <w:t>A separate research chart must be maintained apart from the medical record/chart of the subject.</w:t>
      </w:r>
    </w:p>
    <w:p w:rsidR="00891036" w:rsidRPr="00891036" w:rsidRDefault="00891036" w:rsidP="00891036">
      <w:pPr>
        <w:numPr>
          <w:ilvl w:val="0"/>
          <w:numId w:val="29"/>
        </w:numPr>
        <w:jc w:val="both"/>
        <w:rPr>
          <w:rFonts w:ascii="Times New Roman" w:hAnsi="Times New Roman"/>
          <w:szCs w:val="24"/>
        </w:rPr>
      </w:pPr>
      <w:r w:rsidRPr="00891036">
        <w:rPr>
          <w:rFonts w:ascii="Times New Roman" w:hAnsi="Times New Roman"/>
          <w:szCs w:val="24"/>
        </w:rPr>
        <w:fldChar w:fldCharType="begin">
          <w:ffData>
            <w:name w:val="Check5"/>
            <w:enabled/>
            <w:calcOnExit w:val="0"/>
            <w:checkBox>
              <w:sizeAuto/>
              <w:default w:val="0"/>
            </w:checkBox>
          </w:ffData>
        </w:fldChar>
      </w:r>
      <w:bookmarkStart w:id="1" w:name="Check5"/>
      <w:r w:rsidRPr="00891036">
        <w:rPr>
          <w:rFonts w:ascii="Times New Roman" w:hAnsi="Times New Roman"/>
          <w:szCs w:val="24"/>
        </w:rPr>
        <w:instrText xml:space="preserve"> FORMCHECKBOX </w:instrText>
      </w:r>
      <w:r w:rsidR="003532ED">
        <w:rPr>
          <w:rFonts w:ascii="Times New Roman" w:hAnsi="Times New Roman"/>
          <w:szCs w:val="24"/>
        </w:rPr>
      </w:r>
      <w:r w:rsidR="003532ED">
        <w:rPr>
          <w:rFonts w:ascii="Times New Roman" w:hAnsi="Times New Roman"/>
          <w:szCs w:val="24"/>
        </w:rPr>
        <w:fldChar w:fldCharType="separate"/>
      </w:r>
      <w:r w:rsidRPr="00891036">
        <w:rPr>
          <w:rFonts w:ascii="Times New Roman" w:hAnsi="Times New Roman"/>
          <w:szCs w:val="24"/>
        </w:rPr>
        <w:fldChar w:fldCharType="end"/>
      </w:r>
      <w:bookmarkEnd w:id="1"/>
      <w:r w:rsidRPr="00891036">
        <w:rPr>
          <w:rFonts w:ascii="Times New Roman" w:hAnsi="Times New Roman"/>
          <w:szCs w:val="24"/>
        </w:rPr>
        <w:t xml:space="preserve"> There are 18 identifiers described in 45 CFR 164.514 that make data identifiable.  To be considered de-identified, data must not contain any of the identifiers (also see OHR-5 for list of identifiers).</w:t>
      </w:r>
    </w:p>
    <w:p w:rsidR="00891036" w:rsidRPr="00891036" w:rsidRDefault="00891036" w:rsidP="00891036">
      <w:pPr>
        <w:numPr>
          <w:ilvl w:val="0"/>
          <w:numId w:val="29"/>
        </w:numPr>
        <w:jc w:val="both"/>
        <w:rPr>
          <w:rFonts w:ascii="Times New Roman" w:hAnsi="Times New Roman"/>
          <w:szCs w:val="24"/>
        </w:rPr>
      </w:pPr>
      <w:r w:rsidRPr="00891036">
        <w:rPr>
          <w:rFonts w:ascii="Times New Roman" w:hAnsi="Times New Roman"/>
          <w:szCs w:val="24"/>
        </w:rPr>
        <w:fldChar w:fldCharType="begin">
          <w:ffData>
            <w:name w:val="Check5"/>
            <w:enabled/>
            <w:calcOnExit w:val="0"/>
            <w:checkBox>
              <w:sizeAuto/>
              <w:default w:val="0"/>
            </w:checkBox>
          </w:ffData>
        </w:fldChar>
      </w:r>
      <w:r w:rsidRPr="00891036">
        <w:rPr>
          <w:rFonts w:ascii="Times New Roman" w:hAnsi="Times New Roman"/>
          <w:szCs w:val="24"/>
        </w:rPr>
        <w:instrText xml:space="preserve"> FORMCHECKBOX </w:instrText>
      </w:r>
      <w:r w:rsidR="003532ED">
        <w:rPr>
          <w:rFonts w:ascii="Times New Roman" w:hAnsi="Times New Roman"/>
          <w:szCs w:val="24"/>
        </w:rPr>
      </w:r>
      <w:r w:rsidR="003532ED">
        <w:rPr>
          <w:rFonts w:ascii="Times New Roman" w:hAnsi="Times New Roman"/>
          <w:szCs w:val="24"/>
        </w:rPr>
        <w:fldChar w:fldCharType="separate"/>
      </w:r>
      <w:r w:rsidRPr="00891036">
        <w:rPr>
          <w:rFonts w:ascii="Times New Roman" w:hAnsi="Times New Roman"/>
          <w:szCs w:val="24"/>
        </w:rPr>
        <w:fldChar w:fldCharType="end"/>
      </w:r>
      <w:r w:rsidRPr="00891036">
        <w:rPr>
          <w:rFonts w:ascii="Times New Roman" w:hAnsi="Times New Roman"/>
          <w:szCs w:val="24"/>
        </w:rPr>
        <w:t xml:space="preserve"> When not in use, identifiable data should be stored in a locked cabinet or desk in a locked room.</w:t>
      </w:r>
    </w:p>
    <w:p w:rsidR="00891036" w:rsidRPr="00891036" w:rsidRDefault="00891036" w:rsidP="00891036">
      <w:pPr>
        <w:numPr>
          <w:ilvl w:val="0"/>
          <w:numId w:val="29"/>
        </w:numPr>
        <w:jc w:val="both"/>
        <w:rPr>
          <w:rFonts w:ascii="Times New Roman" w:hAnsi="Times New Roman"/>
          <w:szCs w:val="24"/>
        </w:rPr>
      </w:pPr>
      <w:r w:rsidRPr="00891036">
        <w:rPr>
          <w:rFonts w:ascii="Times New Roman" w:hAnsi="Times New Roman"/>
          <w:szCs w:val="24"/>
        </w:rPr>
        <w:fldChar w:fldCharType="begin">
          <w:ffData>
            <w:name w:val="Check5"/>
            <w:enabled/>
            <w:calcOnExit w:val="0"/>
            <w:checkBox>
              <w:sizeAuto/>
              <w:default w:val="0"/>
            </w:checkBox>
          </w:ffData>
        </w:fldChar>
      </w:r>
      <w:r w:rsidRPr="00891036">
        <w:rPr>
          <w:rFonts w:ascii="Times New Roman" w:hAnsi="Times New Roman"/>
          <w:szCs w:val="24"/>
        </w:rPr>
        <w:instrText xml:space="preserve"> FORMCHECKBOX </w:instrText>
      </w:r>
      <w:r w:rsidR="003532ED">
        <w:rPr>
          <w:rFonts w:ascii="Times New Roman" w:hAnsi="Times New Roman"/>
          <w:szCs w:val="24"/>
        </w:rPr>
      </w:r>
      <w:r w:rsidR="003532ED">
        <w:rPr>
          <w:rFonts w:ascii="Times New Roman" w:hAnsi="Times New Roman"/>
          <w:szCs w:val="24"/>
        </w:rPr>
        <w:fldChar w:fldCharType="separate"/>
      </w:r>
      <w:r w:rsidRPr="00891036">
        <w:rPr>
          <w:rFonts w:ascii="Times New Roman" w:hAnsi="Times New Roman"/>
          <w:szCs w:val="24"/>
        </w:rPr>
        <w:fldChar w:fldCharType="end"/>
      </w:r>
      <w:r w:rsidRPr="00891036">
        <w:rPr>
          <w:rFonts w:ascii="Times New Roman" w:hAnsi="Times New Roman"/>
          <w:szCs w:val="24"/>
        </w:rPr>
        <w:t xml:space="preserve"> Access to the data should be limited. Only the individuals who need the data should have access.</w:t>
      </w:r>
    </w:p>
    <w:p w:rsidR="00891036" w:rsidRPr="00891036" w:rsidRDefault="00891036" w:rsidP="00891036">
      <w:pPr>
        <w:numPr>
          <w:ilvl w:val="0"/>
          <w:numId w:val="29"/>
        </w:numPr>
        <w:jc w:val="both"/>
        <w:rPr>
          <w:rFonts w:ascii="Times New Roman" w:hAnsi="Times New Roman"/>
          <w:szCs w:val="24"/>
        </w:rPr>
      </w:pPr>
      <w:r w:rsidRPr="00891036">
        <w:rPr>
          <w:rFonts w:ascii="Times New Roman" w:hAnsi="Times New Roman"/>
          <w:szCs w:val="24"/>
        </w:rPr>
        <w:fldChar w:fldCharType="begin">
          <w:ffData>
            <w:name w:val="Check5"/>
            <w:enabled/>
            <w:calcOnExit w:val="0"/>
            <w:checkBox>
              <w:sizeAuto/>
              <w:default w:val="0"/>
            </w:checkBox>
          </w:ffData>
        </w:fldChar>
      </w:r>
      <w:r w:rsidRPr="00891036">
        <w:rPr>
          <w:rFonts w:ascii="Times New Roman" w:hAnsi="Times New Roman"/>
          <w:szCs w:val="24"/>
        </w:rPr>
        <w:instrText xml:space="preserve"> FORMCHECKBOX </w:instrText>
      </w:r>
      <w:r w:rsidR="003532ED">
        <w:rPr>
          <w:rFonts w:ascii="Times New Roman" w:hAnsi="Times New Roman"/>
          <w:szCs w:val="24"/>
        </w:rPr>
      </w:r>
      <w:r w:rsidR="003532ED">
        <w:rPr>
          <w:rFonts w:ascii="Times New Roman" w:hAnsi="Times New Roman"/>
          <w:szCs w:val="24"/>
        </w:rPr>
        <w:fldChar w:fldCharType="separate"/>
      </w:r>
      <w:r w:rsidRPr="00891036">
        <w:rPr>
          <w:rFonts w:ascii="Times New Roman" w:hAnsi="Times New Roman"/>
          <w:szCs w:val="24"/>
        </w:rPr>
        <w:fldChar w:fldCharType="end"/>
      </w:r>
      <w:r w:rsidRPr="00891036">
        <w:rPr>
          <w:rFonts w:ascii="Times New Roman" w:hAnsi="Times New Roman"/>
          <w:szCs w:val="24"/>
        </w:rPr>
        <w:t xml:space="preserve"> If hardcopies of identifiable data must be taken to another building, a locked container such as a banker bag should be used. The container should be marked with instructions for returning the container if misplaced.</w:t>
      </w:r>
    </w:p>
    <w:p w:rsidR="00891036" w:rsidRPr="00891036" w:rsidRDefault="00891036" w:rsidP="00891036">
      <w:pPr>
        <w:numPr>
          <w:ilvl w:val="0"/>
          <w:numId w:val="29"/>
        </w:numPr>
        <w:jc w:val="both"/>
        <w:rPr>
          <w:rFonts w:ascii="Times New Roman" w:hAnsi="Times New Roman"/>
          <w:szCs w:val="24"/>
        </w:rPr>
      </w:pPr>
      <w:r w:rsidRPr="00891036">
        <w:rPr>
          <w:rFonts w:ascii="Times New Roman" w:hAnsi="Times New Roman"/>
          <w:szCs w:val="24"/>
        </w:rPr>
        <w:fldChar w:fldCharType="begin">
          <w:ffData>
            <w:name w:val="Check5"/>
            <w:enabled/>
            <w:calcOnExit w:val="0"/>
            <w:checkBox>
              <w:sizeAuto/>
              <w:default w:val="0"/>
            </w:checkBox>
          </w:ffData>
        </w:fldChar>
      </w:r>
      <w:r w:rsidRPr="00891036">
        <w:rPr>
          <w:rFonts w:ascii="Times New Roman" w:hAnsi="Times New Roman"/>
          <w:szCs w:val="24"/>
        </w:rPr>
        <w:instrText xml:space="preserve"> FORMCHECKBOX </w:instrText>
      </w:r>
      <w:r w:rsidR="003532ED">
        <w:rPr>
          <w:rFonts w:ascii="Times New Roman" w:hAnsi="Times New Roman"/>
          <w:szCs w:val="24"/>
        </w:rPr>
      </w:r>
      <w:r w:rsidR="003532ED">
        <w:rPr>
          <w:rFonts w:ascii="Times New Roman" w:hAnsi="Times New Roman"/>
          <w:szCs w:val="24"/>
        </w:rPr>
        <w:fldChar w:fldCharType="separate"/>
      </w:r>
      <w:r w:rsidRPr="00891036">
        <w:rPr>
          <w:rFonts w:ascii="Times New Roman" w:hAnsi="Times New Roman"/>
          <w:szCs w:val="24"/>
        </w:rPr>
        <w:fldChar w:fldCharType="end"/>
      </w:r>
      <w:r w:rsidRPr="00891036">
        <w:rPr>
          <w:rFonts w:ascii="Times New Roman" w:hAnsi="Times New Roman"/>
          <w:szCs w:val="24"/>
        </w:rPr>
        <w:t xml:space="preserve"> If hardcopies of identifiable data must be mailed, there must be a contract in place which specifies the method of doing this. The data should be placed in one envelope inside of another envelope. Both envelopes should have tamper-evident seals and should be addressed to the specific recipient. Signatures should be required for receipt, or lockable mailboxes should be used.</w:t>
      </w:r>
    </w:p>
    <w:p w:rsidR="00891036" w:rsidRPr="00891036" w:rsidRDefault="00891036" w:rsidP="00891036">
      <w:pPr>
        <w:numPr>
          <w:ilvl w:val="0"/>
          <w:numId w:val="29"/>
        </w:numPr>
        <w:jc w:val="both"/>
        <w:rPr>
          <w:rFonts w:ascii="Times New Roman" w:hAnsi="Times New Roman"/>
          <w:szCs w:val="24"/>
        </w:rPr>
      </w:pPr>
      <w:r w:rsidRPr="00891036">
        <w:rPr>
          <w:rFonts w:ascii="Times New Roman" w:hAnsi="Times New Roman"/>
          <w:szCs w:val="24"/>
        </w:rPr>
        <w:fldChar w:fldCharType="begin">
          <w:ffData>
            <w:name w:val="Check5"/>
            <w:enabled/>
            <w:calcOnExit w:val="0"/>
            <w:checkBox>
              <w:sizeAuto/>
              <w:default w:val="0"/>
            </w:checkBox>
          </w:ffData>
        </w:fldChar>
      </w:r>
      <w:r w:rsidRPr="00891036">
        <w:rPr>
          <w:rFonts w:ascii="Times New Roman" w:hAnsi="Times New Roman"/>
          <w:szCs w:val="24"/>
        </w:rPr>
        <w:instrText xml:space="preserve"> FORMCHECKBOX </w:instrText>
      </w:r>
      <w:r w:rsidR="003532ED">
        <w:rPr>
          <w:rFonts w:ascii="Times New Roman" w:hAnsi="Times New Roman"/>
          <w:szCs w:val="24"/>
        </w:rPr>
      </w:r>
      <w:r w:rsidR="003532ED">
        <w:rPr>
          <w:rFonts w:ascii="Times New Roman" w:hAnsi="Times New Roman"/>
          <w:szCs w:val="24"/>
        </w:rPr>
        <w:fldChar w:fldCharType="separate"/>
      </w:r>
      <w:r w:rsidRPr="00891036">
        <w:rPr>
          <w:rFonts w:ascii="Times New Roman" w:hAnsi="Times New Roman"/>
          <w:szCs w:val="24"/>
        </w:rPr>
        <w:fldChar w:fldCharType="end"/>
      </w:r>
      <w:r w:rsidRPr="00891036">
        <w:rPr>
          <w:rFonts w:ascii="Times New Roman" w:hAnsi="Times New Roman"/>
          <w:szCs w:val="24"/>
        </w:rPr>
        <w:t xml:space="preserve"> If research data is stored on your </w:t>
      </w:r>
      <w:r w:rsidR="00FB67E7">
        <w:rPr>
          <w:rFonts w:ascii="Times New Roman" w:hAnsi="Times New Roman"/>
          <w:szCs w:val="24"/>
        </w:rPr>
        <w:t>work</w:t>
      </w:r>
      <w:r w:rsidR="00FB67E7" w:rsidRPr="00891036">
        <w:rPr>
          <w:rFonts w:ascii="Times New Roman" w:hAnsi="Times New Roman"/>
          <w:szCs w:val="24"/>
        </w:rPr>
        <w:t xml:space="preserve"> </w:t>
      </w:r>
      <w:r w:rsidRPr="00891036">
        <w:rPr>
          <w:rFonts w:ascii="Times New Roman" w:hAnsi="Times New Roman"/>
          <w:szCs w:val="24"/>
        </w:rPr>
        <w:t>computer, encryption software must be installed on the computer.  Contact I</w:t>
      </w:r>
      <w:r w:rsidR="00B33886">
        <w:rPr>
          <w:rFonts w:ascii="Times New Roman" w:hAnsi="Times New Roman"/>
          <w:szCs w:val="24"/>
        </w:rPr>
        <w:t>S&amp;</w:t>
      </w:r>
      <w:r w:rsidRPr="00891036">
        <w:rPr>
          <w:rFonts w:ascii="Times New Roman" w:hAnsi="Times New Roman"/>
          <w:szCs w:val="24"/>
        </w:rPr>
        <w:t>T if you are not sure if the encryption software is installed.</w:t>
      </w:r>
    </w:p>
    <w:p w:rsidR="00891036" w:rsidRPr="00891036" w:rsidRDefault="00891036" w:rsidP="00891036">
      <w:pPr>
        <w:numPr>
          <w:ilvl w:val="0"/>
          <w:numId w:val="29"/>
        </w:numPr>
        <w:jc w:val="both"/>
        <w:rPr>
          <w:rFonts w:ascii="Times New Roman" w:hAnsi="Times New Roman"/>
          <w:szCs w:val="24"/>
        </w:rPr>
      </w:pPr>
      <w:r w:rsidRPr="00891036">
        <w:rPr>
          <w:rFonts w:ascii="Times New Roman" w:hAnsi="Times New Roman"/>
          <w:szCs w:val="24"/>
        </w:rPr>
        <w:fldChar w:fldCharType="begin">
          <w:ffData>
            <w:name w:val="Check5"/>
            <w:enabled/>
            <w:calcOnExit w:val="0"/>
            <w:checkBox>
              <w:sizeAuto/>
              <w:default w:val="0"/>
            </w:checkBox>
          </w:ffData>
        </w:fldChar>
      </w:r>
      <w:r w:rsidRPr="00891036">
        <w:rPr>
          <w:rFonts w:ascii="Times New Roman" w:hAnsi="Times New Roman"/>
          <w:szCs w:val="24"/>
        </w:rPr>
        <w:instrText xml:space="preserve"> FORMCHECKBOX </w:instrText>
      </w:r>
      <w:r w:rsidR="003532ED">
        <w:rPr>
          <w:rFonts w:ascii="Times New Roman" w:hAnsi="Times New Roman"/>
          <w:szCs w:val="24"/>
        </w:rPr>
      </w:r>
      <w:r w:rsidR="003532ED">
        <w:rPr>
          <w:rFonts w:ascii="Times New Roman" w:hAnsi="Times New Roman"/>
          <w:szCs w:val="24"/>
        </w:rPr>
        <w:fldChar w:fldCharType="separate"/>
      </w:r>
      <w:r w:rsidRPr="00891036">
        <w:rPr>
          <w:rFonts w:ascii="Times New Roman" w:hAnsi="Times New Roman"/>
          <w:szCs w:val="24"/>
        </w:rPr>
        <w:fldChar w:fldCharType="end"/>
      </w:r>
      <w:r w:rsidRPr="00891036">
        <w:rPr>
          <w:rFonts w:ascii="Times New Roman" w:hAnsi="Times New Roman"/>
          <w:szCs w:val="24"/>
        </w:rPr>
        <w:t xml:space="preserve"> PHI may be emailed between Jefferson email addresses.  Jefferson email must not be sent from or forwarded to a non-Jefferson email address such as your personal email.</w:t>
      </w:r>
    </w:p>
    <w:p w:rsidR="00891036" w:rsidRPr="00891036" w:rsidRDefault="00891036" w:rsidP="00891036">
      <w:pPr>
        <w:numPr>
          <w:ilvl w:val="0"/>
          <w:numId w:val="29"/>
        </w:numPr>
        <w:jc w:val="both"/>
        <w:rPr>
          <w:rFonts w:ascii="Times New Roman" w:hAnsi="Times New Roman"/>
          <w:szCs w:val="24"/>
        </w:rPr>
      </w:pPr>
      <w:r w:rsidRPr="00891036">
        <w:rPr>
          <w:rFonts w:ascii="Times New Roman" w:hAnsi="Times New Roman"/>
          <w:szCs w:val="24"/>
        </w:rPr>
        <w:fldChar w:fldCharType="begin">
          <w:ffData>
            <w:name w:val="Check5"/>
            <w:enabled/>
            <w:calcOnExit w:val="0"/>
            <w:checkBox>
              <w:sizeAuto/>
              <w:default w:val="0"/>
            </w:checkBox>
          </w:ffData>
        </w:fldChar>
      </w:r>
      <w:r w:rsidRPr="00891036">
        <w:rPr>
          <w:rFonts w:ascii="Times New Roman" w:hAnsi="Times New Roman"/>
          <w:szCs w:val="24"/>
        </w:rPr>
        <w:instrText xml:space="preserve"> FORMCHECKBOX </w:instrText>
      </w:r>
      <w:r w:rsidR="003532ED">
        <w:rPr>
          <w:rFonts w:ascii="Times New Roman" w:hAnsi="Times New Roman"/>
          <w:szCs w:val="24"/>
        </w:rPr>
      </w:r>
      <w:r w:rsidR="003532ED">
        <w:rPr>
          <w:rFonts w:ascii="Times New Roman" w:hAnsi="Times New Roman"/>
          <w:szCs w:val="24"/>
        </w:rPr>
        <w:fldChar w:fldCharType="separate"/>
      </w:r>
      <w:r w:rsidRPr="00891036">
        <w:rPr>
          <w:rFonts w:ascii="Times New Roman" w:hAnsi="Times New Roman"/>
          <w:szCs w:val="24"/>
        </w:rPr>
        <w:fldChar w:fldCharType="end"/>
      </w:r>
      <w:r w:rsidRPr="00891036">
        <w:rPr>
          <w:rFonts w:ascii="Times New Roman" w:hAnsi="Times New Roman"/>
          <w:szCs w:val="24"/>
        </w:rPr>
        <w:t xml:space="preserve"> Research data </w:t>
      </w:r>
      <w:r w:rsidR="00B33886">
        <w:rPr>
          <w:rFonts w:ascii="Times New Roman" w:hAnsi="Times New Roman"/>
          <w:szCs w:val="24"/>
        </w:rPr>
        <w:t>and PHI</w:t>
      </w:r>
      <w:r w:rsidR="007474F5">
        <w:rPr>
          <w:rFonts w:ascii="Times New Roman" w:hAnsi="Times New Roman"/>
          <w:szCs w:val="24"/>
        </w:rPr>
        <w:t xml:space="preserve"> </w:t>
      </w:r>
      <w:r w:rsidRPr="00891036">
        <w:rPr>
          <w:rFonts w:ascii="Times New Roman" w:hAnsi="Times New Roman"/>
          <w:szCs w:val="24"/>
        </w:rPr>
        <w:t>should not be stored on portable devices including laptops.  If research data must be stored on a portable device, co</w:t>
      </w:r>
      <w:r w:rsidR="004F15F6">
        <w:rPr>
          <w:rFonts w:ascii="Times New Roman" w:hAnsi="Times New Roman"/>
          <w:szCs w:val="24"/>
        </w:rPr>
        <w:t>ntact I</w:t>
      </w:r>
      <w:r w:rsidR="007474F5">
        <w:rPr>
          <w:rFonts w:ascii="Times New Roman" w:hAnsi="Times New Roman"/>
          <w:szCs w:val="24"/>
        </w:rPr>
        <w:t>S&amp;</w:t>
      </w:r>
      <w:r w:rsidR="004F15F6">
        <w:rPr>
          <w:rFonts w:ascii="Times New Roman" w:hAnsi="Times New Roman"/>
          <w:szCs w:val="24"/>
        </w:rPr>
        <w:t>T.</w:t>
      </w:r>
      <w:r w:rsidRPr="00891036">
        <w:rPr>
          <w:rFonts w:ascii="Times New Roman" w:hAnsi="Times New Roman"/>
          <w:szCs w:val="24"/>
        </w:rPr>
        <w:t xml:space="preserve"> </w:t>
      </w:r>
    </w:p>
    <w:p w:rsidR="007474F5" w:rsidRPr="00771F1E" w:rsidRDefault="00891036" w:rsidP="00891036">
      <w:pPr>
        <w:numPr>
          <w:ilvl w:val="0"/>
          <w:numId w:val="29"/>
        </w:numPr>
        <w:jc w:val="both"/>
        <w:rPr>
          <w:rFonts w:ascii="Times New Roman" w:hAnsi="Times New Roman"/>
          <w:szCs w:val="24"/>
        </w:rPr>
      </w:pPr>
      <w:r w:rsidRPr="00891036">
        <w:rPr>
          <w:rFonts w:ascii="Times New Roman" w:hAnsi="Times New Roman"/>
          <w:szCs w:val="24"/>
        </w:rPr>
        <w:fldChar w:fldCharType="begin">
          <w:ffData>
            <w:name w:val="Check5"/>
            <w:enabled/>
            <w:calcOnExit w:val="0"/>
            <w:checkBox>
              <w:sizeAuto/>
              <w:default w:val="0"/>
            </w:checkBox>
          </w:ffData>
        </w:fldChar>
      </w:r>
      <w:r w:rsidRPr="00891036">
        <w:rPr>
          <w:rFonts w:ascii="Times New Roman" w:hAnsi="Times New Roman"/>
          <w:szCs w:val="24"/>
        </w:rPr>
        <w:instrText xml:space="preserve"> FORMCHECKBOX </w:instrText>
      </w:r>
      <w:r w:rsidR="003532ED">
        <w:rPr>
          <w:rFonts w:ascii="Times New Roman" w:hAnsi="Times New Roman"/>
          <w:szCs w:val="24"/>
        </w:rPr>
      </w:r>
      <w:r w:rsidR="003532ED">
        <w:rPr>
          <w:rFonts w:ascii="Times New Roman" w:hAnsi="Times New Roman"/>
          <w:szCs w:val="24"/>
        </w:rPr>
        <w:fldChar w:fldCharType="separate"/>
      </w:r>
      <w:r w:rsidRPr="00891036">
        <w:rPr>
          <w:rFonts w:ascii="Times New Roman" w:hAnsi="Times New Roman"/>
          <w:szCs w:val="24"/>
        </w:rPr>
        <w:fldChar w:fldCharType="end"/>
      </w:r>
      <w:r w:rsidR="00BE0021" w:rsidRPr="008F17FE">
        <w:rPr>
          <w:rFonts w:ascii="Times New Roman" w:hAnsi="Times New Roman"/>
          <w:szCs w:val="24"/>
        </w:rPr>
        <w:t xml:space="preserve"> </w:t>
      </w:r>
      <w:r w:rsidR="00BE0021" w:rsidRPr="00380A7D">
        <w:rPr>
          <w:szCs w:val="24"/>
        </w:rPr>
        <w:t>External monitors will only be given access to subjects’ medical records as specified in the signed consent form</w:t>
      </w:r>
      <w:r w:rsidRPr="00771F1E">
        <w:rPr>
          <w:rFonts w:ascii="Times New Roman" w:hAnsi="Times New Roman"/>
          <w:szCs w:val="24"/>
        </w:rPr>
        <w:t>.</w:t>
      </w:r>
    </w:p>
    <w:p w:rsidR="00891036" w:rsidRPr="00380A7D" w:rsidRDefault="00771F1E" w:rsidP="00891036">
      <w:pPr>
        <w:numPr>
          <w:ilvl w:val="0"/>
          <w:numId w:val="29"/>
        </w:numPr>
        <w:jc w:val="both"/>
        <w:rPr>
          <w:rFonts w:ascii="Times New Roman" w:hAnsi="Times New Roman"/>
          <w:szCs w:val="24"/>
        </w:rPr>
      </w:pPr>
      <w:r w:rsidRPr="00891036">
        <w:rPr>
          <w:rFonts w:ascii="Times New Roman" w:hAnsi="Times New Roman"/>
          <w:szCs w:val="24"/>
        </w:rPr>
        <w:fldChar w:fldCharType="begin">
          <w:ffData>
            <w:name w:val="Check5"/>
            <w:enabled/>
            <w:calcOnExit w:val="0"/>
            <w:checkBox>
              <w:sizeAuto/>
              <w:default w:val="0"/>
            </w:checkBox>
          </w:ffData>
        </w:fldChar>
      </w:r>
      <w:r w:rsidRPr="00891036">
        <w:rPr>
          <w:rFonts w:ascii="Times New Roman" w:hAnsi="Times New Roman"/>
          <w:szCs w:val="24"/>
        </w:rPr>
        <w:instrText xml:space="preserve"> FORMCHECKBOX </w:instrText>
      </w:r>
      <w:r w:rsidR="003532ED">
        <w:rPr>
          <w:rFonts w:ascii="Times New Roman" w:hAnsi="Times New Roman"/>
          <w:szCs w:val="24"/>
        </w:rPr>
      </w:r>
      <w:r w:rsidR="003532ED">
        <w:rPr>
          <w:rFonts w:ascii="Times New Roman" w:hAnsi="Times New Roman"/>
          <w:szCs w:val="24"/>
        </w:rPr>
        <w:fldChar w:fldCharType="separate"/>
      </w:r>
      <w:r w:rsidRPr="00891036">
        <w:rPr>
          <w:rFonts w:ascii="Times New Roman" w:hAnsi="Times New Roman"/>
          <w:szCs w:val="24"/>
        </w:rPr>
        <w:fldChar w:fldCharType="end"/>
      </w:r>
      <w:r w:rsidRPr="008F17FE">
        <w:rPr>
          <w:rFonts w:ascii="Times New Roman" w:hAnsi="Times New Roman"/>
          <w:szCs w:val="24"/>
        </w:rPr>
        <w:t xml:space="preserve"> </w:t>
      </w:r>
      <w:r w:rsidR="007474F5" w:rsidRPr="00771F1E">
        <w:rPr>
          <w:szCs w:val="24"/>
        </w:rPr>
        <w:t>Research data and PHI must be maintained per Jefferson policies.</w:t>
      </w:r>
      <w:r w:rsidR="00891036" w:rsidRPr="00380A7D">
        <w:rPr>
          <w:rFonts w:ascii="Times New Roman" w:hAnsi="Times New Roman"/>
          <w:szCs w:val="24"/>
        </w:rPr>
        <w:t xml:space="preserve">  </w:t>
      </w:r>
    </w:p>
    <w:p w:rsidR="00891036" w:rsidRPr="00771F1E" w:rsidRDefault="00891036" w:rsidP="00891036">
      <w:pPr>
        <w:ind w:left="720" w:hanging="360"/>
        <w:jc w:val="both"/>
        <w:rPr>
          <w:rFonts w:ascii="Times New Roman" w:hAnsi="Times New Roman"/>
          <w:szCs w:val="24"/>
        </w:rPr>
      </w:pPr>
    </w:p>
    <w:p w:rsidR="00891036" w:rsidRPr="00891036" w:rsidRDefault="00891036" w:rsidP="001E0407">
      <w:pPr>
        <w:ind w:left="720"/>
        <w:jc w:val="both"/>
        <w:rPr>
          <w:rFonts w:ascii="Times New Roman" w:hAnsi="Times New Roman"/>
          <w:szCs w:val="24"/>
        </w:rPr>
      </w:pPr>
      <w:r w:rsidRPr="00771F1E">
        <w:rPr>
          <w:rFonts w:ascii="Times New Roman" w:hAnsi="Times New Roman"/>
          <w:szCs w:val="24"/>
        </w:rPr>
        <w:t>If you have</w:t>
      </w:r>
      <w:r w:rsidRPr="00891036">
        <w:rPr>
          <w:rFonts w:ascii="Times New Roman" w:hAnsi="Times New Roman"/>
          <w:szCs w:val="24"/>
        </w:rPr>
        <w:t xml:space="preserve"> any explanations for, or deviations to the items listed above, </w:t>
      </w:r>
      <w:r w:rsidRPr="00891036">
        <w:rPr>
          <w:rFonts w:ascii="Times New Roman" w:hAnsi="Times New Roman"/>
          <w:b/>
          <w:szCs w:val="24"/>
        </w:rPr>
        <w:t>please describe them:</w:t>
      </w:r>
    </w:p>
    <w:p w:rsidR="00891036" w:rsidRPr="00891036" w:rsidRDefault="00891036" w:rsidP="00891036">
      <w:pPr>
        <w:ind w:left="720" w:hanging="360"/>
        <w:jc w:val="both"/>
        <w:rPr>
          <w:rFonts w:ascii="Times New Roman" w:hAnsi="Times New Roman"/>
          <w:szCs w:val="24"/>
        </w:rPr>
      </w:pPr>
    </w:p>
    <w:p w:rsidR="00891036" w:rsidRPr="00891036" w:rsidRDefault="00891036" w:rsidP="001E0407">
      <w:pPr>
        <w:ind w:left="720"/>
        <w:jc w:val="both"/>
        <w:rPr>
          <w:rFonts w:ascii="Times New Roman" w:hAnsi="Times New Roman"/>
          <w:szCs w:val="24"/>
        </w:rPr>
      </w:pPr>
      <w:r w:rsidRPr="00891036">
        <w:rPr>
          <w:rFonts w:ascii="Times New Roman" w:hAnsi="Times New Roman"/>
          <w:szCs w:val="24"/>
        </w:rPr>
        <w:t xml:space="preserve">If applicable, </w:t>
      </w:r>
      <w:r w:rsidRPr="00891036">
        <w:rPr>
          <w:rFonts w:ascii="Times New Roman" w:hAnsi="Times New Roman"/>
          <w:b/>
          <w:szCs w:val="24"/>
        </w:rPr>
        <w:t>please describe any additional measures that will be taken:</w:t>
      </w:r>
    </w:p>
    <w:p w:rsidR="001E14A5" w:rsidRDefault="001E14A5">
      <w:pPr>
        <w:ind w:left="270" w:hanging="270"/>
        <w:jc w:val="both"/>
        <w:rPr>
          <w:szCs w:val="24"/>
        </w:rPr>
      </w:pPr>
    </w:p>
    <w:p w:rsidR="00857A3C" w:rsidRDefault="00857A3C">
      <w:pPr>
        <w:jc w:val="both"/>
        <w:rPr>
          <w:b/>
          <w:u w:val="single"/>
        </w:rPr>
      </w:pPr>
    </w:p>
    <w:p w:rsidR="00B045D8" w:rsidRDefault="00B045D8">
      <w:pPr>
        <w:jc w:val="both"/>
        <w:rPr>
          <w:b/>
          <w:u w:val="single"/>
        </w:rPr>
      </w:pPr>
      <w:r>
        <w:rPr>
          <w:b/>
          <w:u w:val="single"/>
        </w:rPr>
        <w:t xml:space="preserve">PART B- </w:t>
      </w:r>
      <w:r w:rsidR="00CE08F0">
        <w:rPr>
          <w:b/>
          <w:u w:val="single"/>
        </w:rPr>
        <w:t>SUBJECT</w:t>
      </w:r>
      <w:r w:rsidR="0022170E">
        <w:rPr>
          <w:b/>
          <w:u w:val="single"/>
        </w:rPr>
        <w:t>S</w:t>
      </w:r>
      <w:r>
        <w:rPr>
          <w:b/>
          <w:u w:val="single"/>
        </w:rPr>
        <w:t xml:space="preserve"> AND FACILITIES</w:t>
      </w:r>
    </w:p>
    <w:p w:rsidR="00B045D8" w:rsidRDefault="00B045D8">
      <w:pPr>
        <w:jc w:val="both"/>
      </w:pPr>
    </w:p>
    <w:p w:rsidR="00B045D8" w:rsidRDefault="00B045D8">
      <w:pPr>
        <w:jc w:val="both"/>
      </w:pPr>
      <w:r>
        <w:t xml:space="preserve">1. What is the expected number of </w:t>
      </w:r>
      <w:r w:rsidR="00CE08F0">
        <w:t>subject</w:t>
      </w:r>
      <w:r w:rsidR="0022170E">
        <w:t>s</w:t>
      </w:r>
      <w:r>
        <w:t xml:space="preserve"> to be enrolled? </w:t>
      </w:r>
    </w:p>
    <w:p w:rsidR="00B045D8" w:rsidRDefault="00B045D8">
      <w:pPr>
        <w:ind w:left="360"/>
        <w:jc w:val="both"/>
      </w:pP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71"/>
        <w:gridCol w:w="3302"/>
        <w:gridCol w:w="3240"/>
      </w:tblGrid>
      <w:tr w:rsidR="00B045D8" w:rsidTr="001E0407">
        <w:trPr>
          <w:jc w:val="center"/>
        </w:trPr>
        <w:tc>
          <w:tcPr>
            <w:tcW w:w="1620" w:type="dxa"/>
            <w:shd w:val="clear" w:color="auto" w:fill="DBDBDB"/>
            <w:vAlign w:val="center"/>
          </w:tcPr>
          <w:p w:rsidR="00B045D8" w:rsidRPr="001E0407" w:rsidRDefault="00B045D8" w:rsidP="001E0407">
            <w:pPr>
              <w:jc w:val="center"/>
              <w:rPr>
                <w:b/>
              </w:rPr>
            </w:pPr>
            <w:r w:rsidRPr="001E0407">
              <w:rPr>
                <w:b/>
              </w:rPr>
              <w:t xml:space="preserve">No. </w:t>
            </w:r>
            <w:r w:rsidR="00CE08F0" w:rsidRPr="001E0407">
              <w:rPr>
                <w:b/>
              </w:rPr>
              <w:t>subject</w:t>
            </w:r>
            <w:r w:rsidR="0022170E" w:rsidRPr="001E0407">
              <w:rPr>
                <w:b/>
              </w:rPr>
              <w:t>s</w:t>
            </w:r>
            <w:r w:rsidRPr="001E0407">
              <w:rPr>
                <w:b/>
              </w:rPr>
              <w:t xml:space="preserve"> per year </w:t>
            </w:r>
          </w:p>
        </w:tc>
        <w:tc>
          <w:tcPr>
            <w:tcW w:w="1671" w:type="dxa"/>
            <w:shd w:val="clear" w:color="auto" w:fill="DBDBDB"/>
            <w:vAlign w:val="center"/>
          </w:tcPr>
          <w:p w:rsidR="00B045D8" w:rsidRPr="001E0407" w:rsidRDefault="00B045D8" w:rsidP="001E0407">
            <w:pPr>
              <w:jc w:val="center"/>
              <w:rPr>
                <w:b/>
              </w:rPr>
            </w:pPr>
            <w:r w:rsidRPr="001E0407">
              <w:rPr>
                <w:b/>
              </w:rPr>
              <w:t xml:space="preserve">Total No.  </w:t>
            </w:r>
            <w:r w:rsidR="00CE08F0" w:rsidRPr="001E0407">
              <w:rPr>
                <w:b/>
              </w:rPr>
              <w:t>subject</w:t>
            </w:r>
            <w:r w:rsidR="0022170E" w:rsidRPr="001E0407">
              <w:rPr>
                <w:b/>
              </w:rPr>
              <w:t>s</w:t>
            </w:r>
            <w:r w:rsidRPr="001E0407">
              <w:rPr>
                <w:b/>
              </w:rPr>
              <w:t xml:space="preserve"> </w:t>
            </w:r>
          </w:p>
        </w:tc>
        <w:tc>
          <w:tcPr>
            <w:tcW w:w="3302" w:type="dxa"/>
            <w:shd w:val="clear" w:color="auto" w:fill="DBDBDB"/>
            <w:vAlign w:val="center"/>
          </w:tcPr>
          <w:p w:rsidR="00B045D8" w:rsidRPr="001E0407" w:rsidRDefault="00B045D8" w:rsidP="001E0407">
            <w:pPr>
              <w:jc w:val="center"/>
              <w:rPr>
                <w:b/>
              </w:rPr>
            </w:pPr>
            <w:r w:rsidRPr="001E0407">
              <w:rPr>
                <w:b/>
              </w:rPr>
              <w:t xml:space="preserve">No. </w:t>
            </w:r>
            <w:r w:rsidR="00CE08F0" w:rsidRPr="001E0407">
              <w:rPr>
                <w:b/>
              </w:rPr>
              <w:t>Subject</w:t>
            </w:r>
            <w:r w:rsidR="0022170E" w:rsidRPr="001E0407">
              <w:rPr>
                <w:b/>
              </w:rPr>
              <w:t>s</w:t>
            </w:r>
            <w:r w:rsidRPr="001E0407">
              <w:rPr>
                <w:b/>
              </w:rPr>
              <w:t xml:space="preserve"> Nationally or Internationally (if applicable)</w:t>
            </w:r>
          </w:p>
        </w:tc>
        <w:tc>
          <w:tcPr>
            <w:tcW w:w="3240" w:type="dxa"/>
            <w:shd w:val="clear" w:color="auto" w:fill="DBDBDB"/>
            <w:vAlign w:val="center"/>
          </w:tcPr>
          <w:p w:rsidR="00B045D8" w:rsidRPr="001E0407" w:rsidRDefault="00B045D8" w:rsidP="001E0407">
            <w:pPr>
              <w:jc w:val="center"/>
              <w:rPr>
                <w:b/>
              </w:rPr>
            </w:pPr>
            <w:r w:rsidRPr="001E0407">
              <w:rPr>
                <w:b/>
              </w:rPr>
              <w:t xml:space="preserve">No. </w:t>
            </w:r>
            <w:r w:rsidR="00CE08F0" w:rsidRPr="001E0407">
              <w:rPr>
                <w:b/>
              </w:rPr>
              <w:t>subject</w:t>
            </w:r>
            <w:r w:rsidR="0022170E" w:rsidRPr="001E0407">
              <w:rPr>
                <w:b/>
              </w:rPr>
              <w:t>s</w:t>
            </w:r>
            <w:r w:rsidRPr="001E0407">
              <w:rPr>
                <w:b/>
              </w:rPr>
              <w:t xml:space="preserve"> at collaborating Institutions (if applicable)</w:t>
            </w:r>
          </w:p>
        </w:tc>
      </w:tr>
      <w:tr w:rsidR="00B045D8" w:rsidTr="001E0407">
        <w:trPr>
          <w:jc w:val="center"/>
        </w:trPr>
        <w:tc>
          <w:tcPr>
            <w:tcW w:w="1620" w:type="dxa"/>
          </w:tcPr>
          <w:p w:rsidR="00B045D8" w:rsidRDefault="0044743F">
            <w:pPr>
              <w:jc w:val="both"/>
            </w:pPr>
            <w:r>
              <w:t>Up to</w:t>
            </w:r>
            <w:r w:rsidR="00405213">
              <w:t>:</w:t>
            </w:r>
          </w:p>
          <w:p w:rsidR="00B045D8" w:rsidRDefault="00B045D8">
            <w:pPr>
              <w:jc w:val="both"/>
            </w:pPr>
          </w:p>
        </w:tc>
        <w:tc>
          <w:tcPr>
            <w:tcW w:w="1671" w:type="dxa"/>
          </w:tcPr>
          <w:p w:rsidR="00B045D8" w:rsidRDefault="0044743F">
            <w:pPr>
              <w:jc w:val="both"/>
            </w:pPr>
            <w:r>
              <w:t>Up to</w:t>
            </w:r>
            <w:r w:rsidR="00405213">
              <w:t>:</w:t>
            </w:r>
          </w:p>
          <w:p w:rsidR="0044743F" w:rsidRDefault="0044743F">
            <w:pPr>
              <w:jc w:val="both"/>
            </w:pPr>
          </w:p>
        </w:tc>
        <w:tc>
          <w:tcPr>
            <w:tcW w:w="3302" w:type="dxa"/>
          </w:tcPr>
          <w:p w:rsidR="00405213" w:rsidRDefault="00405213">
            <w:pPr>
              <w:jc w:val="both"/>
            </w:pPr>
          </w:p>
        </w:tc>
        <w:tc>
          <w:tcPr>
            <w:tcW w:w="3240" w:type="dxa"/>
          </w:tcPr>
          <w:p w:rsidR="00B045D8" w:rsidRDefault="00B045D8">
            <w:pPr>
              <w:jc w:val="both"/>
            </w:pPr>
          </w:p>
        </w:tc>
      </w:tr>
    </w:tbl>
    <w:p w:rsidR="00606EA0" w:rsidRDefault="00606EA0" w:rsidP="00AA5A0F">
      <w:pPr>
        <w:ind w:left="270" w:hanging="270"/>
        <w:jc w:val="both"/>
      </w:pPr>
    </w:p>
    <w:p w:rsidR="00B045D8" w:rsidRDefault="00357286">
      <w:pPr>
        <w:jc w:val="both"/>
      </w:pPr>
      <w:r>
        <w:t>2</w:t>
      </w:r>
      <w:r w:rsidR="00B045D8">
        <w:t xml:space="preserve">. Identify where the research will be conducted and describe the adequacy of facilities.  </w:t>
      </w:r>
    </w:p>
    <w:p w:rsidR="00B045D8" w:rsidRDefault="00B045D8">
      <w:pPr>
        <w:jc w:val="both"/>
      </w:pPr>
    </w:p>
    <w:p w:rsidR="00B045D8" w:rsidRDefault="00357286" w:rsidP="00B102DF">
      <w:pPr>
        <w:ind w:left="270" w:hanging="270"/>
        <w:jc w:val="both"/>
      </w:pPr>
      <w:r>
        <w:t xml:space="preserve">3. </w:t>
      </w:r>
      <w:r w:rsidR="00B045D8">
        <w:t>Please identify any facilities to be used for research other than those assigned to Department or division.</w:t>
      </w:r>
    </w:p>
    <w:p w:rsidR="00B045D8" w:rsidRDefault="00B045D8">
      <w:pPr>
        <w:jc w:val="both"/>
      </w:pPr>
    </w:p>
    <w:p w:rsidR="00B045D8" w:rsidRDefault="00357286" w:rsidP="00050393">
      <w:pPr>
        <w:ind w:left="270" w:hanging="270"/>
        <w:jc w:val="both"/>
      </w:pPr>
      <w:r>
        <w:t>4</w:t>
      </w:r>
      <w:r w:rsidR="00B045D8">
        <w:t>.</w:t>
      </w:r>
      <w:r>
        <w:t xml:space="preserve"> </w:t>
      </w:r>
      <w:r w:rsidR="00B045D8">
        <w:t xml:space="preserve">Describe provisions to protect the privacy of </w:t>
      </w:r>
      <w:r w:rsidR="00CE08F0">
        <w:t>subject</w:t>
      </w:r>
      <w:r w:rsidR="00B045D8">
        <w:t xml:space="preserve">s during the course of the study. (Privacy can be defined as the </w:t>
      </w:r>
      <w:r w:rsidR="00CE08F0">
        <w:t>subject</w:t>
      </w:r>
      <w:r w:rsidR="00B045D8">
        <w:t>’s desire to control the ways in which s/he is approached and/or the ways in which his/her private information is shared with others.)</w:t>
      </w:r>
    </w:p>
    <w:p w:rsidR="00B045D8" w:rsidRDefault="00B045D8">
      <w:pPr>
        <w:jc w:val="both"/>
      </w:pPr>
    </w:p>
    <w:p w:rsidR="002815FE" w:rsidRDefault="00357286" w:rsidP="00050393">
      <w:pPr>
        <w:ind w:left="270" w:hanging="270"/>
        <w:jc w:val="both"/>
      </w:pPr>
      <w:r>
        <w:t>5</w:t>
      </w:r>
      <w:r w:rsidR="00050393">
        <w:t>.</w:t>
      </w:r>
      <w:r>
        <w:t xml:space="preserve"> </w:t>
      </w:r>
      <w:r w:rsidR="00B045D8">
        <w:t xml:space="preserve">How has the research staff been trained regarding study </w:t>
      </w:r>
      <w:r w:rsidR="0083597F">
        <w:t xml:space="preserve">procedures/methods </w:t>
      </w:r>
      <w:r w:rsidR="00B045D8">
        <w:t>and their duties</w:t>
      </w:r>
      <w:r w:rsidR="003B5B86">
        <w:t xml:space="preserve"> </w:t>
      </w:r>
      <w:r w:rsidR="00B045D8">
        <w:t>(in-service, investigator meeting, etc.)?</w:t>
      </w:r>
    </w:p>
    <w:p w:rsidR="0025608A" w:rsidRDefault="0025608A">
      <w:pPr>
        <w:jc w:val="both"/>
      </w:pPr>
    </w:p>
    <w:p w:rsidR="00B045D8" w:rsidRDefault="00357286">
      <w:pPr>
        <w:jc w:val="both"/>
      </w:pPr>
      <w:r>
        <w:t>6</w:t>
      </w:r>
      <w:r w:rsidR="00B045D8" w:rsidRPr="008D05FB">
        <w:t>.</w:t>
      </w:r>
      <w:r>
        <w:t xml:space="preserve"> </w:t>
      </w:r>
      <w:r w:rsidR="00B045D8" w:rsidRPr="008D05FB">
        <w:t xml:space="preserve">Which of the following groups are eligible to be </w:t>
      </w:r>
      <w:r w:rsidR="00CE08F0">
        <w:t>subject</w:t>
      </w:r>
      <w:r w:rsidR="0022170E">
        <w:t>s</w:t>
      </w:r>
      <w:r w:rsidR="00B045D8" w:rsidRPr="008D05FB">
        <w:t>?</w:t>
      </w:r>
    </w:p>
    <w:p w:rsidR="00B637BA" w:rsidRPr="00B637BA" w:rsidRDefault="00B637BA" w:rsidP="00B637BA">
      <w:pPr>
        <w:ind w:left="45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4"/>
        <w:gridCol w:w="810"/>
        <w:gridCol w:w="810"/>
      </w:tblGrid>
      <w:tr w:rsidR="00771F1E" w:rsidRPr="00B637BA" w:rsidTr="001E0407">
        <w:trPr>
          <w:jc w:val="center"/>
        </w:trPr>
        <w:tc>
          <w:tcPr>
            <w:tcW w:w="7614" w:type="dxa"/>
            <w:shd w:val="clear" w:color="auto" w:fill="DBDBDB"/>
          </w:tcPr>
          <w:p w:rsidR="00771F1E" w:rsidRPr="00B637BA" w:rsidRDefault="00771F1E" w:rsidP="001E0407">
            <w:pPr>
              <w:jc w:val="center"/>
            </w:pPr>
          </w:p>
        </w:tc>
        <w:tc>
          <w:tcPr>
            <w:tcW w:w="810" w:type="dxa"/>
            <w:shd w:val="clear" w:color="auto" w:fill="DBDBDB"/>
            <w:vAlign w:val="center"/>
          </w:tcPr>
          <w:p w:rsidR="00771F1E" w:rsidRPr="001E0407" w:rsidRDefault="00771F1E" w:rsidP="001E0407">
            <w:pPr>
              <w:jc w:val="center"/>
              <w:rPr>
                <w:b/>
              </w:rPr>
            </w:pPr>
            <w:r w:rsidRPr="001E0407">
              <w:rPr>
                <w:b/>
              </w:rPr>
              <w:t>Yes</w:t>
            </w:r>
          </w:p>
        </w:tc>
        <w:tc>
          <w:tcPr>
            <w:tcW w:w="810" w:type="dxa"/>
            <w:shd w:val="clear" w:color="auto" w:fill="DBDBDB"/>
            <w:vAlign w:val="center"/>
          </w:tcPr>
          <w:p w:rsidR="00771F1E" w:rsidRPr="001E0407" w:rsidRDefault="00771F1E" w:rsidP="001E0407">
            <w:pPr>
              <w:jc w:val="center"/>
              <w:rPr>
                <w:b/>
              </w:rPr>
            </w:pPr>
            <w:r w:rsidRPr="001E0407">
              <w:rPr>
                <w:b/>
              </w:rPr>
              <w:t>No</w:t>
            </w:r>
          </w:p>
        </w:tc>
      </w:tr>
      <w:tr w:rsidR="00771F1E" w:rsidRPr="00B637BA" w:rsidTr="001E0407">
        <w:trPr>
          <w:jc w:val="center"/>
        </w:trPr>
        <w:tc>
          <w:tcPr>
            <w:tcW w:w="7614" w:type="dxa"/>
            <w:shd w:val="clear" w:color="auto" w:fill="auto"/>
          </w:tcPr>
          <w:p w:rsidR="00771F1E" w:rsidRPr="00B637BA" w:rsidRDefault="00771F1E" w:rsidP="00B637BA">
            <w:r>
              <w:t>*</w:t>
            </w:r>
            <w:r w:rsidRPr="00B637BA">
              <w:t>Women of reproductive potential</w:t>
            </w:r>
          </w:p>
          <w:p w:rsidR="00771F1E" w:rsidRPr="00B637BA" w:rsidRDefault="00771F1E" w:rsidP="00B637BA"/>
        </w:tc>
        <w:tc>
          <w:tcPr>
            <w:tcW w:w="810" w:type="dxa"/>
            <w:shd w:val="clear" w:color="auto" w:fill="auto"/>
          </w:tcPr>
          <w:p w:rsidR="00771F1E" w:rsidRPr="00B637BA" w:rsidRDefault="00771F1E" w:rsidP="00471B58"/>
          <w:p w:rsidR="00771F1E" w:rsidRPr="00B637BA" w:rsidRDefault="00771F1E" w:rsidP="00471B58"/>
        </w:tc>
        <w:tc>
          <w:tcPr>
            <w:tcW w:w="810" w:type="dxa"/>
            <w:shd w:val="clear" w:color="auto" w:fill="auto"/>
          </w:tcPr>
          <w:p w:rsidR="00771F1E" w:rsidRPr="00B637BA" w:rsidRDefault="00771F1E" w:rsidP="00471B58"/>
          <w:p w:rsidR="00771F1E" w:rsidRPr="00B637BA" w:rsidRDefault="00771F1E" w:rsidP="00471B58"/>
        </w:tc>
      </w:tr>
      <w:tr w:rsidR="00771F1E" w:rsidRPr="00B637BA" w:rsidTr="001E0407">
        <w:trPr>
          <w:jc w:val="center"/>
        </w:trPr>
        <w:tc>
          <w:tcPr>
            <w:tcW w:w="7614" w:type="dxa"/>
            <w:shd w:val="clear" w:color="auto" w:fill="auto"/>
          </w:tcPr>
          <w:p w:rsidR="00771F1E" w:rsidRPr="00B637BA" w:rsidRDefault="00771F1E" w:rsidP="00B637BA">
            <w:r>
              <w:t>Pregnant women/fetuses</w:t>
            </w:r>
            <w:r w:rsidRPr="00B637BA">
              <w:t>/neonates (</w:t>
            </w:r>
            <w:r w:rsidRPr="00B637BA">
              <w:rPr>
                <w:i/>
              </w:rPr>
              <w:t>if yes,</w:t>
            </w:r>
            <w:r>
              <w:rPr>
                <w:i/>
              </w:rPr>
              <w:t xml:space="preserve"> and study targets pregnant women or is interventional,</w:t>
            </w:r>
            <w:r w:rsidRPr="00B637BA">
              <w:rPr>
                <w:i/>
              </w:rPr>
              <w:t xml:space="preserve"> include OHR-27 as an addendum to the OHR-2</w:t>
            </w:r>
            <w:r w:rsidRPr="00B637BA">
              <w:t>)</w:t>
            </w:r>
          </w:p>
        </w:tc>
        <w:tc>
          <w:tcPr>
            <w:tcW w:w="810" w:type="dxa"/>
            <w:shd w:val="clear" w:color="auto" w:fill="auto"/>
          </w:tcPr>
          <w:p w:rsidR="00771F1E" w:rsidRPr="00B637BA" w:rsidRDefault="00771F1E" w:rsidP="00471B58"/>
          <w:p w:rsidR="00771F1E" w:rsidRPr="00B637BA" w:rsidRDefault="00771F1E" w:rsidP="00471B58"/>
        </w:tc>
        <w:tc>
          <w:tcPr>
            <w:tcW w:w="810" w:type="dxa"/>
            <w:shd w:val="clear" w:color="auto" w:fill="auto"/>
          </w:tcPr>
          <w:p w:rsidR="00771F1E" w:rsidRPr="00B637BA" w:rsidRDefault="00771F1E" w:rsidP="00471B58"/>
          <w:p w:rsidR="00771F1E" w:rsidRPr="00B637BA" w:rsidRDefault="00771F1E" w:rsidP="00471B58"/>
        </w:tc>
      </w:tr>
      <w:tr w:rsidR="00771F1E" w:rsidRPr="00B637BA" w:rsidTr="001E0407">
        <w:trPr>
          <w:jc w:val="center"/>
        </w:trPr>
        <w:tc>
          <w:tcPr>
            <w:tcW w:w="7614" w:type="dxa"/>
            <w:shd w:val="clear" w:color="auto" w:fill="auto"/>
          </w:tcPr>
          <w:p w:rsidR="00771F1E" w:rsidRPr="00B637BA" w:rsidRDefault="00771F1E" w:rsidP="00B637BA">
            <w:r w:rsidRPr="00B637BA">
              <w:t>Men of reproductive potential</w:t>
            </w:r>
          </w:p>
          <w:p w:rsidR="00771F1E" w:rsidRPr="00B637BA" w:rsidRDefault="00771F1E" w:rsidP="00B637BA"/>
        </w:tc>
        <w:tc>
          <w:tcPr>
            <w:tcW w:w="810" w:type="dxa"/>
            <w:shd w:val="clear" w:color="auto" w:fill="auto"/>
          </w:tcPr>
          <w:p w:rsidR="00771F1E" w:rsidRPr="00B637BA" w:rsidRDefault="00771F1E" w:rsidP="00471B58"/>
          <w:p w:rsidR="00771F1E" w:rsidRPr="00B637BA" w:rsidRDefault="00771F1E" w:rsidP="00471B58"/>
        </w:tc>
        <w:tc>
          <w:tcPr>
            <w:tcW w:w="810" w:type="dxa"/>
            <w:shd w:val="clear" w:color="auto" w:fill="auto"/>
          </w:tcPr>
          <w:p w:rsidR="00771F1E" w:rsidRPr="00B637BA" w:rsidRDefault="00771F1E" w:rsidP="00471B58"/>
          <w:p w:rsidR="00771F1E" w:rsidRPr="00B637BA" w:rsidRDefault="00771F1E" w:rsidP="00471B58"/>
        </w:tc>
      </w:tr>
      <w:tr w:rsidR="004E7D5D" w:rsidRPr="00B637BA" w:rsidTr="00AA1BF5">
        <w:trPr>
          <w:jc w:val="center"/>
        </w:trPr>
        <w:tc>
          <w:tcPr>
            <w:tcW w:w="7614" w:type="dxa"/>
            <w:shd w:val="clear" w:color="auto" w:fill="D9D9D9"/>
          </w:tcPr>
          <w:p w:rsidR="004E7D5D" w:rsidRPr="00AA1BF5" w:rsidRDefault="004E7D5D" w:rsidP="00B637BA">
            <w:r w:rsidRPr="00AA1BF5">
              <w:t>Vulnerable Populations (Please see list below)</w:t>
            </w:r>
          </w:p>
        </w:tc>
        <w:tc>
          <w:tcPr>
            <w:tcW w:w="810" w:type="dxa"/>
            <w:shd w:val="clear" w:color="auto" w:fill="D9D9D9"/>
          </w:tcPr>
          <w:p w:rsidR="004E7D5D" w:rsidRPr="00B637BA" w:rsidRDefault="004E7D5D" w:rsidP="00471B58"/>
        </w:tc>
        <w:tc>
          <w:tcPr>
            <w:tcW w:w="810" w:type="dxa"/>
            <w:shd w:val="clear" w:color="auto" w:fill="D9D9D9"/>
          </w:tcPr>
          <w:p w:rsidR="004E7D5D" w:rsidRPr="00B637BA" w:rsidRDefault="004E7D5D" w:rsidP="00471B58"/>
        </w:tc>
      </w:tr>
      <w:tr w:rsidR="004E7D5D" w:rsidRPr="00B637BA" w:rsidTr="001E0407">
        <w:trPr>
          <w:jc w:val="center"/>
        </w:trPr>
        <w:tc>
          <w:tcPr>
            <w:tcW w:w="7614" w:type="dxa"/>
            <w:shd w:val="clear" w:color="auto" w:fill="auto"/>
          </w:tcPr>
          <w:p w:rsidR="004E7D5D" w:rsidRPr="00DC6F14" w:rsidRDefault="004E7D5D" w:rsidP="00B637BA">
            <w:pPr>
              <w:rPr>
                <w:b/>
                <w:i/>
              </w:rPr>
            </w:pPr>
            <w:r>
              <w:t>Individuals with impaired decision-making capacity</w:t>
            </w:r>
            <w:r w:rsidRPr="00B637BA">
              <w:t xml:space="preserve"> (</w:t>
            </w:r>
            <w:r>
              <w:t xml:space="preserve">check yes </w:t>
            </w:r>
            <w:r w:rsidRPr="00B637BA">
              <w:rPr>
                <w:i/>
              </w:rPr>
              <w:t>only if research targets</w:t>
            </w:r>
            <w:r>
              <w:rPr>
                <w:i/>
              </w:rPr>
              <w:t xml:space="preserve"> and could benefit</w:t>
            </w:r>
            <w:r w:rsidRPr="00B637BA">
              <w:rPr>
                <w:i/>
              </w:rPr>
              <w:t xml:space="preserve"> this population</w:t>
            </w:r>
            <w:r>
              <w:rPr>
                <w:i/>
              </w:rPr>
              <w:t>)</w:t>
            </w:r>
            <w:r w:rsidRPr="00B637BA">
              <w:rPr>
                <w:i/>
              </w:rPr>
              <w:t xml:space="preserve"> </w:t>
            </w:r>
            <w:r>
              <w:t>Note:  If yes, please also review and complete the information in this form for decisionally –impaired subjects.</w:t>
            </w:r>
          </w:p>
        </w:tc>
        <w:tc>
          <w:tcPr>
            <w:tcW w:w="810" w:type="dxa"/>
            <w:shd w:val="clear" w:color="auto" w:fill="auto"/>
          </w:tcPr>
          <w:p w:rsidR="004E7D5D" w:rsidRPr="00B637BA" w:rsidRDefault="004E7D5D" w:rsidP="00471B58"/>
        </w:tc>
        <w:tc>
          <w:tcPr>
            <w:tcW w:w="810" w:type="dxa"/>
            <w:shd w:val="clear" w:color="auto" w:fill="auto"/>
          </w:tcPr>
          <w:p w:rsidR="004E7D5D" w:rsidRPr="00B637BA" w:rsidRDefault="004E7D5D" w:rsidP="00471B58"/>
        </w:tc>
      </w:tr>
      <w:tr w:rsidR="00771F1E" w:rsidRPr="00B637BA" w:rsidTr="001E0407">
        <w:trPr>
          <w:jc w:val="center"/>
        </w:trPr>
        <w:tc>
          <w:tcPr>
            <w:tcW w:w="7614" w:type="dxa"/>
            <w:shd w:val="clear" w:color="auto" w:fill="auto"/>
          </w:tcPr>
          <w:p w:rsidR="00771F1E" w:rsidRPr="00B637BA" w:rsidRDefault="00771F1E" w:rsidP="00B637BA">
            <w:r>
              <w:t>*</w:t>
            </w:r>
            <w:r w:rsidRPr="00B637BA">
              <w:t>Minorities</w:t>
            </w:r>
          </w:p>
          <w:p w:rsidR="00771F1E" w:rsidRPr="00B637BA" w:rsidRDefault="00771F1E" w:rsidP="00B637BA"/>
        </w:tc>
        <w:tc>
          <w:tcPr>
            <w:tcW w:w="810" w:type="dxa"/>
            <w:shd w:val="clear" w:color="auto" w:fill="auto"/>
          </w:tcPr>
          <w:p w:rsidR="00771F1E" w:rsidRPr="00B637BA" w:rsidRDefault="00771F1E" w:rsidP="00471B58"/>
          <w:p w:rsidR="00771F1E" w:rsidRPr="00B637BA" w:rsidRDefault="00771F1E" w:rsidP="00471B58"/>
        </w:tc>
        <w:tc>
          <w:tcPr>
            <w:tcW w:w="810" w:type="dxa"/>
            <w:shd w:val="clear" w:color="auto" w:fill="auto"/>
          </w:tcPr>
          <w:p w:rsidR="00771F1E" w:rsidRPr="00B637BA" w:rsidRDefault="00771F1E" w:rsidP="00471B58"/>
          <w:p w:rsidR="00771F1E" w:rsidRPr="00B637BA" w:rsidRDefault="00771F1E" w:rsidP="00471B58"/>
        </w:tc>
      </w:tr>
      <w:tr w:rsidR="00771F1E" w:rsidRPr="00B637BA" w:rsidTr="001E0407">
        <w:trPr>
          <w:jc w:val="center"/>
        </w:trPr>
        <w:tc>
          <w:tcPr>
            <w:tcW w:w="7614" w:type="dxa"/>
            <w:shd w:val="clear" w:color="auto" w:fill="auto"/>
          </w:tcPr>
          <w:p w:rsidR="00771F1E" w:rsidRPr="00B637BA" w:rsidRDefault="00771F1E" w:rsidP="00B637BA">
            <w:r w:rsidRPr="00B637BA">
              <w:t>Prisoners (</w:t>
            </w:r>
            <w:r w:rsidRPr="00B637BA">
              <w:rPr>
                <w:i/>
              </w:rPr>
              <w:t>if yes, notify the IRB in advance of the meeting</w:t>
            </w:r>
            <w:r w:rsidRPr="00B637BA">
              <w:t>)</w:t>
            </w:r>
          </w:p>
          <w:p w:rsidR="00771F1E" w:rsidRPr="00B637BA" w:rsidRDefault="00771F1E" w:rsidP="00B637BA"/>
        </w:tc>
        <w:tc>
          <w:tcPr>
            <w:tcW w:w="810" w:type="dxa"/>
            <w:shd w:val="clear" w:color="auto" w:fill="auto"/>
          </w:tcPr>
          <w:p w:rsidR="00771F1E" w:rsidRPr="00B637BA" w:rsidRDefault="00771F1E" w:rsidP="00471B58"/>
          <w:p w:rsidR="00771F1E" w:rsidRPr="00B637BA" w:rsidRDefault="00771F1E" w:rsidP="00471B58"/>
        </w:tc>
        <w:tc>
          <w:tcPr>
            <w:tcW w:w="810" w:type="dxa"/>
            <w:shd w:val="clear" w:color="auto" w:fill="auto"/>
          </w:tcPr>
          <w:p w:rsidR="00771F1E" w:rsidRPr="00B637BA" w:rsidRDefault="00771F1E" w:rsidP="00471B58"/>
          <w:p w:rsidR="00771F1E" w:rsidRPr="00B637BA" w:rsidRDefault="00771F1E" w:rsidP="00471B58"/>
        </w:tc>
      </w:tr>
      <w:tr w:rsidR="00771F1E" w:rsidRPr="00B637BA" w:rsidTr="001E0407">
        <w:trPr>
          <w:jc w:val="center"/>
        </w:trPr>
        <w:tc>
          <w:tcPr>
            <w:tcW w:w="7614" w:type="dxa"/>
            <w:shd w:val="clear" w:color="auto" w:fill="auto"/>
          </w:tcPr>
          <w:p w:rsidR="00771F1E" w:rsidRPr="00B637BA" w:rsidRDefault="00771F1E" w:rsidP="00380A7D">
            <w:r>
              <w:t xml:space="preserve">*Economically or educationally disadvantaged persons </w:t>
            </w:r>
          </w:p>
        </w:tc>
        <w:tc>
          <w:tcPr>
            <w:tcW w:w="810" w:type="dxa"/>
            <w:shd w:val="clear" w:color="auto" w:fill="auto"/>
          </w:tcPr>
          <w:p w:rsidR="00771F1E" w:rsidRPr="00B637BA" w:rsidRDefault="00771F1E" w:rsidP="00471B58"/>
          <w:p w:rsidR="00771F1E" w:rsidRPr="00B637BA" w:rsidRDefault="00771F1E" w:rsidP="00471B58"/>
        </w:tc>
        <w:tc>
          <w:tcPr>
            <w:tcW w:w="810" w:type="dxa"/>
            <w:shd w:val="clear" w:color="auto" w:fill="auto"/>
          </w:tcPr>
          <w:p w:rsidR="00771F1E" w:rsidRPr="00B637BA" w:rsidRDefault="00771F1E" w:rsidP="00471B58"/>
          <w:p w:rsidR="00771F1E" w:rsidRPr="00B637BA" w:rsidRDefault="00771F1E" w:rsidP="00471B58"/>
        </w:tc>
      </w:tr>
      <w:tr w:rsidR="00771F1E" w:rsidRPr="00B637BA" w:rsidTr="001E0407">
        <w:trPr>
          <w:jc w:val="center"/>
        </w:trPr>
        <w:tc>
          <w:tcPr>
            <w:tcW w:w="7614" w:type="dxa"/>
            <w:shd w:val="clear" w:color="auto" w:fill="auto"/>
          </w:tcPr>
          <w:p w:rsidR="00771F1E" w:rsidRPr="00B637BA" w:rsidRDefault="00771F1E" w:rsidP="00B637BA">
            <w:r>
              <w:t>Students/employees</w:t>
            </w:r>
          </w:p>
        </w:tc>
        <w:tc>
          <w:tcPr>
            <w:tcW w:w="810" w:type="dxa"/>
            <w:shd w:val="clear" w:color="auto" w:fill="auto"/>
          </w:tcPr>
          <w:p w:rsidR="00771F1E" w:rsidRPr="00B637BA" w:rsidRDefault="00771F1E" w:rsidP="00471B58"/>
        </w:tc>
        <w:tc>
          <w:tcPr>
            <w:tcW w:w="810" w:type="dxa"/>
            <w:shd w:val="clear" w:color="auto" w:fill="auto"/>
          </w:tcPr>
          <w:p w:rsidR="00771F1E" w:rsidRPr="00B637BA" w:rsidRDefault="00771F1E" w:rsidP="00471B58"/>
        </w:tc>
      </w:tr>
    </w:tbl>
    <w:p w:rsidR="00B045D8" w:rsidRPr="008D05FB" w:rsidRDefault="00B045D8">
      <w:pPr>
        <w:jc w:val="both"/>
      </w:pPr>
    </w:p>
    <w:p w:rsidR="00B045D8" w:rsidRDefault="00357286" w:rsidP="00050393">
      <w:pPr>
        <w:ind w:left="270" w:hanging="270"/>
        <w:jc w:val="both"/>
      </w:pPr>
      <w:r>
        <w:t>7</w:t>
      </w:r>
      <w:r w:rsidR="00B045D8" w:rsidRPr="008D05FB">
        <w:t xml:space="preserve">. </w:t>
      </w:r>
      <w:r w:rsidR="005A6711" w:rsidRPr="008D05FB">
        <w:t>If applicable, w</w:t>
      </w:r>
      <w:r w:rsidR="00B045D8" w:rsidRPr="008D05FB">
        <w:t>hat additional protective mechanisms are in place to protect the rights and welfare of</w:t>
      </w:r>
      <w:r w:rsidR="00475BD3" w:rsidRPr="008D05FB">
        <w:t xml:space="preserve"> </w:t>
      </w:r>
      <w:r w:rsidR="00B045D8" w:rsidRPr="008D05FB">
        <w:t>vulnerable populations?</w:t>
      </w:r>
    </w:p>
    <w:p w:rsidR="00B045D8" w:rsidRDefault="00B045D8">
      <w:pPr>
        <w:jc w:val="both"/>
      </w:pPr>
    </w:p>
    <w:p w:rsidR="00B045D8" w:rsidRDefault="00357286">
      <w:pPr>
        <w:jc w:val="both"/>
      </w:pPr>
      <w:r>
        <w:t>8</w:t>
      </w:r>
      <w:r w:rsidR="00B045D8">
        <w:t xml:space="preserve">.  </w:t>
      </w:r>
      <w:r w:rsidR="00165A79">
        <w:t>If one of the populations with an (*) in the table above are excluded, provide the reason.</w:t>
      </w:r>
    </w:p>
    <w:p w:rsidR="00606EA0" w:rsidRDefault="00606EA0">
      <w:pPr>
        <w:jc w:val="both"/>
      </w:pPr>
    </w:p>
    <w:p w:rsidR="00B045D8" w:rsidRDefault="00471B58" w:rsidP="000B1A01">
      <w:pPr>
        <w:pStyle w:val="BodyTextIndent"/>
        <w:pBdr>
          <w:top w:val="single" w:sz="4" w:space="1" w:color="auto"/>
          <w:left w:val="single" w:sz="4" w:space="4" w:color="auto"/>
          <w:bottom w:val="single" w:sz="4" w:space="1" w:color="auto"/>
          <w:right w:val="single" w:sz="4" w:space="4" w:color="auto"/>
        </w:pBdr>
        <w:shd w:val="pct15" w:color="auto" w:fill="auto"/>
        <w:ind w:left="0"/>
      </w:pPr>
      <w:r>
        <w:lastRenderedPageBreak/>
        <w:t xml:space="preserve">Note: </w:t>
      </w:r>
      <w:r w:rsidR="00B045D8">
        <w:t xml:space="preserve">NIH policy requires that minorities and women be adequately represented as research </w:t>
      </w:r>
      <w:r w:rsidR="00CE08F0">
        <w:t>subject</w:t>
      </w:r>
      <w:r w:rsidR="0022170E">
        <w:t>s</w:t>
      </w:r>
      <w:r w:rsidR="00B045D8">
        <w:t xml:space="preserve">. If this is an NIH-funded study and you </w:t>
      </w:r>
      <w:r>
        <w:t>will be excluding</w:t>
      </w:r>
      <w:r w:rsidR="00B045D8">
        <w:t xml:space="preserve"> either of these </w:t>
      </w:r>
      <w:r>
        <w:t>populations</w:t>
      </w:r>
      <w:r w:rsidR="00B045D8">
        <w:t>, you must provide a scientific reason for such exclusion.</w:t>
      </w:r>
    </w:p>
    <w:p w:rsidR="00B045D8" w:rsidRDefault="00B045D8">
      <w:pPr>
        <w:jc w:val="both"/>
        <w:rPr>
          <w:rFonts w:ascii="Times New Roman" w:hAnsi="Times New Roman"/>
          <w:szCs w:val="24"/>
        </w:rPr>
      </w:pPr>
    </w:p>
    <w:p w:rsidR="00B045D8" w:rsidRDefault="00B045D8">
      <w:pPr>
        <w:jc w:val="both"/>
        <w:rPr>
          <w:b/>
          <w:u w:val="single"/>
        </w:rPr>
      </w:pPr>
      <w:r>
        <w:rPr>
          <w:b/>
          <w:u w:val="single"/>
        </w:rPr>
        <w:t xml:space="preserve">PART </w:t>
      </w:r>
      <w:r w:rsidR="00413790">
        <w:rPr>
          <w:b/>
          <w:u w:val="single"/>
        </w:rPr>
        <w:t>C</w:t>
      </w:r>
      <w:r>
        <w:rPr>
          <w:b/>
          <w:u w:val="single"/>
        </w:rPr>
        <w:t xml:space="preserve"> - RISKS, BENEFITS, AND ALTERNATIVES</w:t>
      </w:r>
      <w:r w:rsidR="003B5B86">
        <w:rPr>
          <w:b/>
          <w:u w:val="single"/>
        </w:rPr>
        <w:t xml:space="preserve"> </w:t>
      </w:r>
    </w:p>
    <w:p w:rsidR="00A60D4F" w:rsidRDefault="00A60D4F" w:rsidP="00A60D4F">
      <w:pPr>
        <w:jc w:val="both"/>
        <w:rPr>
          <w:b/>
          <w:u w:val="single"/>
        </w:rPr>
      </w:pPr>
    </w:p>
    <w:p w:rsidR="00A60D4F" w:rsidRDefault="00A60D4F" w:rsidP="008F7655">
      <w:pPr>
        <w:ind w:left="270" w:hanging="270"/>
        <w:jc w:val="both"/>
      </w:pPr>
      <w:r>
        <w:t xml:space="preserve">1. What are the risks of the </w:t>
      </w:r>
      <w:r w:rsidR="00F52754">
        <w:t>research</w:t>
      </w:r>
      <w:r>
        <w:t>?</w:t>
      </w:r>
      <w:r w:rsidR="003B5B86">
        <w:t xml:space="preserve">  Address this at the individual and/or community level as appropriate.</w:t>
      </w:r>
    </w:p>
    <w:p w:rsidR="00A60D4F" w:rsidRDefault="00A60D4F" w:rsidP="00A60D4F">
      <w:pPr>
        <w:jc w:val="both"/>
      </w:pPr>
    </w:p>
    <w:p w:rsidR="00A60D4F" w:rsidRDefault="00A60D4F" w:rsidP="00A60D4F">
      <w:pPr>
        <w:jc w:val="both"/>
      </w:pPr>
      <w:r>
        <w:t xml:space="preserve">2. Discuss measures taken to minimize risks and maximize benefits associated with this </w:t>
      </w:r>
      <w:r w:rsidR="00F52754">
        <w:t>research.</w:t>
      </w:r>
    </w:p>
    <w:p w:rsidR="00A60D4F" w:rsidRDefault="00A60D4F" w:rsidP="00A60D4F">
      <w:pPr>
        <w:jc w:val="both"/>
      </w:pPr>
    </w:p>
    <w:p w:rsidR="00A60D4F" w:rsidRDefault="00A60D4F" w:rsidP="00A60D4F">
      <w:pPr>
        <w:jc w:val="both"/>
      </w:pPr>
      <w:r>
        <w:t>3. What are the potential benefits of participation?</w:t>
      </w:r>
    </w:p>
    <w:p w:rsidR="00A60D4F" w:rsidRDefault="00A60D4F" w:rsidP="00A60D4F">
      <w:pPr>
        <w:jc w:val="both"/>
      </w:pPr>
    </w:p>
    <w:p w:rsidR="00A60D4F" w:rsidRDefault="00A60D4F" w:rsidP="00A60D4F">
      <w:pPr>
        <w:ind w:left="270" w:hanging="270"/>
        <w:jc w:val="both"/>
      </w:pPr>
      <w:r>
        <w:t xml:space="preserve">4. Explain how the risks of the </w:t>
      </w:r>
      <w:r w:rsidR="00F52754">
        <w:t xml:space="preserve">research </w:t>
      </w:r>
      <w:r>
        <w:t xml:space="preserve">are justified by potential benefit to the </w:t>
      </w:r>
      <w:r w:rsidR="00CE08F0">
        <w:t>subject</w:t>
      </w:r>
      <w:r>
        <w:t xml:space="preserve"> or society.</w:t>
      </w:r>
    </w:p>
    <w:p w:rsidR="00A60D4F" w:rsidRDefault="00A60D4F">
      <w:pPr>
        <w:jc w:val="both"/>
      </w:pPr>
    </w:p>
    <w:p w:rsidR="00B045D8" w:rsidRPr="00481278" w:rsidRDefault="00B045D8">
      <w:pPr>
        <w:jc w:val="both"/>
      </w:pPr>
      <w:r>
        <w:rPr>
          <w:rFonts w:ascii="Times New Roman" w:hAnsi="Times New Roman"/>
          <w:b/>
          <w:szCs w:val="24"/>
          <w:u w:val="single"/>
        </w:rPr>
        <w:t xml:space="preserve">PART </w:t>
      </w:r>
      <w:r w:rsidR="00413790">
        <w:rPr>
          <w:rFonts w:ascii="Times New Roman" w:hAnsi="Times New Roman"/>
          <w:b/>
          <w:szCs w:val="24"/>
          <w:u w:val="single"/>
        </w:rPr>
        <w:t>D</w:t>
      </w:r>
      <w:r>
        <w:rPr>
          <w:rFonts w:ascii="Times New Roman" w:hAnsi="Times New Roman"/>
          <w:b/>
          <w:szCs w:val="24"/>
          <w:u w:val="single"/>
        </w:rPr>
        <w:t xml:space="preserve"> - CHILDREN</w:t>
      </w:r>
    </w:p>
    <w:p w:rsidR="00165A79" w:rsidRDefault="00165A79" w:rsidP="001E0407">
      <w:pPr>
        <w:jc w:val="both"/>
        <w:rPr>
          <w:b/>
          <w:szCs w:val="24"/>
        </w:rPr>
      </w:pPr>
    </w:p>
    <w:p w:rsidR="00606EA0" w:rsidRDefault="00B045D8" w:rsidP="001E0407">
      <w:pPr>
        <w:jc w:val="both"/>
        <w:rPr>
          <w:szCs w:val="24"/>
        </w:rPr>
      </w:pPr>
      <w:r>
        <w:rPr>
          <w:szCs w:val="24"/>
        </w:rPr>
        <w:t>1. Will this study involve children (age 17 or unde</w:t>
      </w:r>
      <w:r w:rsidR="00606EA0">
        <w:rPr>
          <w:szCs w:val="24"/>
        </w:rPr>
        <w:t>r)?</w:t>
      </w:r>
    </w:p>
    <w:p w:rsidR="009D7094" w:rsidRDefault="009D7094" w:rsidP="001E0407">
      <w:pPr>
        <w:jc w:val="both"/>
        <w:rPr>
          <w:szCs w:val="24"/>
        </w:rPr>
      </w:pPr>
    </w:p>
    <w:p w:rsidR="00606EA0" w:rsidRPr="001E0407" w:rsidRDefault="00606EA0" w:rsidP="001E0407">
      <w:pPr>
        <w:ind w:left="1260" w:hanging="990"/>
        <w:jc w:val="both"/>
        <w:rPr>
          <w:szCs w:val="24"/>
        </w:rPr>
      </w:pPr>
      <w:r w:rsidRPr="008F7655">
        <w:rPr>
          <w:b/>
          <w:szCs w:val="24"/>
        </w:rPr>
        <w:t xml:space="preserve">___ YES - </w:t>
      </w:r>
      <w:r w:rsidR="008F7655" w:rsidRPr="001E0407">
        <w:rPr>
          <w:szCs w:val="24"/>
        </w:rPr>
        <w:t>Submit</w:t>
      </w:r>
      <w:r w:rsidRPr="001E0407">
        <w:rPr>
          <w:szCs w:val="24"/>
        </w:rPr>
        <w:t xml:space="preserve"> form OHR-26, “Research Involving Children</w:t>
      </w:r>
      <w:r w:rsidR="008F7655" w:rsidRPr="001E0407">
        <w:rPr>
          <w:szCs w:val="24"/>
        </w:rPr>
        <w:t>.”</w:t>
      </w:r>
    </w:p>
    <w:p w:rsidR="00606EA0" w:rsidRPr="008F7655" w:rsidRDefault="008F7655" w:rsidP="001E0407">
      <w:pPr>
        <w:ind w:left="270"/>
        <w:jc w:val="both"/>
        <w:rPr>
          <w:b/>
          <w:szCs w:val="24"/>
        </w:rPr>
      </w:pPr>
      <w:r>
        <w:rPr>
          <w:b/>
          <w:szCs w:val="24"/>
        </w:rPr>
        <w:t xml:space="preserve">___  NO - </w:t>
      </w:r>
      <w:r w:rsidR="00606EA0" w:rsidRPr="001E0407">
        <w:rPr>
          <w:szCs w:val="24"/>
        </w:rPr>
        <w:t xml:space="preserve">Delete </w:t>
      </w:r>
      <w:r w:rsidR="00B8285C" w:rsidRPr="001E0407">
        <w:rPr>
          <w:szCs w:val="24"/>
        </w:rPr>
        <w:t>the REST</w:t>
      </w:r>
      <w:r w:rsidR="00A14844" w:rsidRPr="001E0407">
        <w:rPr>
          <w:szCs w:val="24"/>
        </w:rPr>
        <w:t xml:space="preserve"> of this Children section</w:t>
      </w:r>
      <w:r w:rsidR="00BC4B4C" w:rsidRPr="001E0407">
        <w:rPr>
          <w:szCs w:val="24"/>
        </w:rPr>
        <w:t xml:space="preserve"> and skip to Part E</w:t>
      </w:r>
      <w:r w:rsidR="00606EA0" w:rsidRPr="001E0407">
        <w:rPr>
          <w:szCs w:val="24"/>
        </w:rPr>
        <w:t>.</w:t>
      </w:r>
    </w:p>
    <w:p w:rsidR="00606EA0" w:rsidRPr="00481278" w:rsidRDefault="00606EA0">
      <w:pPr>
        <w:jc w:val="both"/>
        <w:rPr>
          <w:sz w:val="20"/>
        </w:rPr>
      </w:pPr>
    </w:p>
    <w:p w:rsidR="00B045D8" w:rsidRDefault="00B045D8">
      <w:pPr>
        <w:jc w:val="both"/>
        <w:rPr>
          <w:szCs w:val="24"/>
        </w:rPr>
      </w:pPr>
      <w:r>
        <w:rPr>
          <w:szCs w:val="24"/>
        </w:rPr>
        <w:t>2. Discuss your plan for recruitment of children.</w:t>
      </w:r>
    </w:p>
    <w:p w:rsidR="00B045D8" w:rsidRPr="00481278" w:rsidRDefault="00B045D8">
      <w:pPr>
        <w:jc w:val="both"/>
        <w:rPr>
          <w:sz w:val="20"/>
        </w:rPr>
      </w:pPr>
    </w:p>
    <w:p w:rsidR="00B045D8" w:rsidRDefault="00B045D8" w:rsidP="00050393">
      <w:pPr>
        <w:ind w:left="270" w:hanging="270"/>
        <w:jc w:val="both"/>
        <w:rPr>
          <w:szCs w:val="24"/>
        </w:rPr>
      </w:pPr>
      <w:r>
        <w:rPr>
          <w:szCs w:val="24"/>
        </w:rPr>
        <w:t>3. Describe standard of care related to this research for children (if relevant, i.e., what is the standard treatment of the condition being investigated in the age group to be studied)</w:t>
      </w:r>
    </w:p>
    <w:p w:rsidR="00B045D8" w:rsidRPr="00481278" w:rsidRDefault="00B045D8">
      <w:pPr>
        <w:jc w:val="both"/>
        <w:rPr>
          <w:sz w:val="20"/>
        </w:rPr>
      </w:pPr>
    </w:p>
    <w:p w:rsidR="00B045D8" w:rsidRDefault="00B045D8">
      <w:pPr>
        <w:jc w:val="both"/>
        <w:rPr>
          <w:szCs w:val="24"/>
        </w:rPr>
      </w:pPr>
      <w:r>
        <w:rPr>
          <w:szCs w:val="24"/>
        </w:rPr>
        <w:t>4. Justify the age range of children to be enrolled.</w:t>
      </w:r>
    </w:p>
    <w:p w:rsidR="003B5B86" w:rsidRDefault="003B5B86">
      <w:pPr>
        <w:jc w:val="both"/>
        <w:rPr>
          <w:szCs w:val="24"/>
        </w:rPr>
      </w:pPr>
    </w:p>
    <w:p w:rsidR="00B045D8" w:rsidRDefault="000320C5">
      <w:pPr>
        <w:jc w:val="both"/>
        <w:rPr>
          <w:szCs w:val="24"/>
        </w:rPr>
      </w:pPr>
      <w:r>
        <w:rPr>
          <w:szCs w:val="24"/>
        </w:rPr>
        <w:t>5</w:t>
      </w:r>
      <w:r w:rsidR="00B045D8">
        <w:rPr>
          <w:szCs w:val="24"/>
        </w:rPr>
        <w:t>.  Indicate the expertise of the research team with regard to children.</w:t>
      </w:r>
    </w:p>
    <w:p w:rsidR="00B045D8" w:rsidRPr="00481278" w:rsidRDefault="00B045D8">
      <w:pPr>
        <w:jc w:val="both"/>
        <w:rPr>
          <w:sz w:val="20"/>
        </w:rPr>
      </w:pPr>
    </w:p>
    <w:p w:rsidR="00B045D8" w:rsidRDefault="000320C5">
      <w:pPr>
        <w:jc w:val="both"/>
        <w:rPr>
          <w:szCs w:val="24"/>
        </w:rPr>
      </w:pPr>
      <w:r>
        <w:rPr>
          <w:szCs w:val="24"/>
        </w:rPr>
        <w:t>6</w:t>
      </w:r>
      <w:r w:rsidR="00B045D8">
        <w:rPr>
          <w:szCs w:val="24"/>
        </w:rPr>
        <w:t>.  Describe the facilities to be used for children in this study.</w:t>
      </w:r>
    </w:p>
    <w:p w:rsidR="00B045D8" w:rsidRPr="00481278" w:rsidRDefault="00B045D8">
      <w:pPr>
        <w:jc w:val="both"/>
        <w:rPr>
          <w:sz w:val="20"/>
        </w:rPr>
      </w:pPr>
    </w:p>
    <w:p w:rsidR="000320C5" w:rsidRDefault="00165A79" w:rsidP="00481278">
      <w:pPr>
        <w:ind w:left="270" w:hanging="270"/>
        <w:jc w:val="both"/>
        <w:rPr>
          <w:szCs w:val="24"/>
        </w:rPr>
      </w:pPr>
      <w:r>
        <w:rPr>
          <w:szCs w:val="24"/>
        </w:rPr>
        <w:t>7</w:t>
      </w:r>
      <w:r w:rsidR="00606EA0">
        <w:rPr>
          <w:szCs w:val="24"/>
        </w:rPr>
        <w:t xml:space="preserve">. </w:t>
      </w:r>
      <w:r w:rsidR="000320C5">
        <w:rPr>
          <w:szCs w:val="24"/>
        </w:rPr>
        <w:t>Describe how the parental permission and child assent process (for 7-17 year olds) will be carried out.</w:t>
      </w:r>
    </w:p>
    <w:p w:rsidR="00A60D4F" w:rsidRDefault="00A60D4F">
      <w:pPr>
        <w:jc w:val="both"/>
        <w:rPr>
          <w:szCs w:val="24"/>
        </w:rPr>
      </w:pPr>
    </w:p>
    <w:p w:rsidR="00B045D8" w:rsidRDefault="00B045D8">
      <w:pPr>
        <w:jc w:val="both"/>
        <w:rPr>
          <w:b/>
          <w:u w:val="single"/>
        </w:rPr>
      </w:pPr>
      <w:r>
        <w:rPr>
          <w:b/>
          <w:u w:val="single"/>
        </w:rPr>
        <w:t xml:space="preserve">PART </w:t>
      </w:r>
      <w:r w:rsidR="00413790">
        <w:rPr>
          <w:b/>
          <w:u w:val="single"/>
        </w:rPr>
        <w:t>E</w:t>
      </w:r>
      <w:r>
        <w:rPr>
          <w:b/>
          <w:u w:val="single"/>
        </w:rPr>
        <w:t xml:space="preserve"> – RECRUITMENT, EQUITABLE SELECTION, AND CONSENT PROCESS</w:t>
      </w:r>
    </w:p>
    <w:p w:rsidR="00B045D8" w:rsidRDefault="00B045D8">
      <w:pPr>
        <w:jc w:val="both"/>
        <w:rPr>
          <w:b/>
          <w:u w:val="single"/>
        </w:rPr>
      </w:pPr>
    </w:p>
    <w:p w:rsidR="00B045D8" w:rsidRDefault="00B045D8">
      <w:pPr>
        <w:ind w:left="270" w:hanging="270"/>
        <w:jc w:val="both"/>
        <w:rPr>
          <w:i/>
        </w:rPr>
      </w:pPr>
      <w:r>
        <w:t xml:space="preserve">1. Discuss the recruitment plan and describe recruitment methods and materials (e.g., physician referral, newspaper ad, radio, TV spot, e-mail, </w:t>
      </w:r>
      <w:r w:rsidR="003B5B86">
        <w:t>membership lists, flyers, social networks</w:t>
      </w:r>
      <w:r w:rsidR="00F52754">
        <w:t xml:space="preserve">, etc.) </w:t>
      </w:r>
      <w:r w:rsidR="00B84E7D">
        <w:rPr>
          <w:i/>
        </w:rPr>
        <w:t>Please</w:t>
      </w:r>
      <w:r>
        <w:rPr>
          <w:i/>
        </w:rPr>
        <w:t xml:space="preserve"> attach all relevant materials for IRB review and approval.</w:t>
      </w:r>
    </w:p>
    <w:p w:rsidR="004877C8" w:rsidRDefault="004877C8">
      <w:pPr>
        <w:ind w:left="270" w:hanging="270"/>
        <w:jc w:val="both"/>
      </w:pPr>
    </w:p>
    <w:p w:rsidR="00CE5E5E" w:rsidRDefault="00CE5E5E">
      <w:pPr>
        <w:pBdr>
          <w:top w:val="single" w:sz="6" w:space="1" w:color="auto"/>
          <w:left w:val="single" w:sz="6" w:space="1" w:color="auto"/>
          <w:bottom w:val="single" w:sz="6" w:space="1" w:color="auto"/>
          <w:right w:val="single" w:sz="6" w:space="1" w:color="auto"/>
        </w:pBdr>
        <w:shd w:val="pct20" w:color="auto" w:fill="auto"/>
        <w:tabs>
          <w:tab w:val="left" w:pos="2880"/>
          <w:tab w:val="left" w:pos="3240"/>
          <w:tab w:val="left" w:pos="3780"/>
        </w:tabs>
        <w:spacing w:before="240"/>
        <w:jc w:val="both"/>
        <w:rPr>
          <w:rFonts w:ascii="Times New Roman" w:hAnsi="Times New Roman"/>
          <w:bCs/>
          <w:szCs w:val="24"/>
        </w:rPr>
      </w:pPr>
      <w:r>
        <w:rPr>
          <w:rFonts w:ascii="Times New Roman" w:hAnsi="Times New Roman"/>
          <w:bCs/>
          <w:szCs w:val="24"/>
        </w:rPr>
        <w:t>Use of the University logo is dictated by University Policy. Guidelines regarding the logo’s use are described on the Creative Services website. Any variation from the standards requires approval according to the policy. Misuse of the University Logo may result in disciplinary action.</w:t>
      </w:r>
    </w:p>
    <w:p w:rsidR="00B045D8" w:rsidRDefault="00B045D8">
      <w:pPr>
        <w:jc w:val="both"/>
      </w:pPr>
    </w:p>
    <w:p w:rsidR="00B045D8" w:rsidRDefault="00B045D8" w:rsidP="00050393">
      <w:pPr>
        <w:pStyle w:val="BodyText3"/>
        <w:ind w:left="270" w:hanging="270"/>
      </w:pPr>
      <w:r>
        <w:lastRenderedPageBreak/>
        <w:t xml:space="preserve">2. Will all qualified </w:t>
      </w:r>
      <w:r w:rsidR="00CE08F0">
        <w:t>subject</w:t>
      </w:r>
      <w:r w:rsidR="003B5B86">
        <w:t>s</w:t>
      </w:r>
      <w:r>
        <w:t xml:space="preserve"> </w:t>
      </w:r>
      <w:r w:rsidR="00F52754">
        <w:t>populations</w:t>
      </w:r>
      <w:r w:rsidR="007A6283">
        <w:t xml:space="preserve"> </w:t>
      </w:r>
      <w:r>
        <w:t>have adequate access to recruitment materials? Please explain.</w:t>
      </w:r>
    </w:p>
    <w:p w:rsidR="00B045D8" w:rsidRDefault="00B045D8">
      <w:pPr>
        <w:pStyle w:val="BodyText3"/>
      </w:pPr>
    </w:p>
    <w:p w:rsidR="00BE0021" w:rsidRDefault="00B045D8" w:rsidP="00050393">
      <w:pPr>
        <w:pStyle w:val="BodyText3"/>
        <w:ind w:left="270" w:hanging="270"/>
      </w:pPr>
      <w:r>
        <w:t xml:space="preserve">3. Is the location and cultural setting of the </w:t>
      </w:r>
      <w:r w:rsidR="00F52754">
        <w:t xml:space="preserve">research </w:t>
      </w:r>
      <w:r>
        <w:t xml:space="preserve">equally accessible to all qualified </w:t>
      </w:r>
      <w:r w:rsidR="00CE08F0">
        <w:t>subject</w:t>
      </w:r>
      <w:r w:rsidR="0062041E">
        <w:t xml:space="preserve"> </w:t>
      </w:r>
      <w:r w:rsidR="00F52754">
        <w:t>populations</w:t>
      </w:r>
      <w:r>
        <w:t>? If not, what can be done to make the location and setting more accessible?</w:t>
      </w:r>
    </w:p>
    <w:p w:rsidR="00BE0021" w:rsidRDefault="00BE0021" w:rsidP="00050393">
      <w:pPr>
        <w:pStyle w:val="BodyText3"/>
        <w:ind w:left="270" w:hanging="270"/>
      </w:pPr>
    </w:p>
    <w:p w:rsidR="00BE0021" w:rsidRDefault="00BE0021" w:rsidP="00BE0021">
      <w:pPr>
        <w:pStyle w:val="BodyText3"/>
        <w:ind w:left="270" w:hanging="270"/>
      </w:pPr>
      <w:r>
        <w:t xml:space="preserve">4. </w:t>
      </w:r>
      <w:r w:rsidRPr="00342DA7">
        <w:t>Are non-English speaking participants antic</w:t>
      </w:r>
      <w:r>
        <w:t xml:space="preserve">ipated?  </w:t>
      </w:r>
    </w:p>
    <w:p w:rsidR="00BE0021" w:rsidRDefault="00BE0021" w:rsidP="00BE0021">
      <w:pPr>
        <w:pStyle w:val="BodyText3"/>
        <w:ind w:left="270" w:hanging="270"/>
      </w:pPr>
    </w:p>
    <w:p w:rsidR="00BE0021" w:rsidRDefault="00BE0021" w:rsidP="00BE0021">
      <w:pPr>
        <w:pStyle w:val="BodyText3"/>
        <w:ind w:left="270" w:hanging="270"/>
      </w:pPr>
      <w:r>
        <w:t xml:space="preserve">    (</w:t>
      </w:r>
      <w:r w:rsidRPr="00342DA7">
        <w:t xml:space="preserve">Please note that </w:t>
      </w:r>
      <w:r w:rsidR="00BC4B4C">
        <w:t>in general</w:t>
      </w:r>
      <w:r w:rsidRPr="00342DA7">
        <w:t xml:space="preserve">, non-English speaking subjects </w:t>
      </w:r>
      <w:r w:rsidR="00BC4B4C">
        <w:t>should</w:t>
      </w:r>
      <w:r w:rsidR="00BC4B4C" w:rsidRPr="00342DA7">
        <w:t xml:space="preserve"> </w:t>
      </w:r>
      <w:r w:rsidRPr="00342DA7">
        <w:t>not be excluded from studies with possible therapeutic benefit unless there is a valid scientific</w:t>
      </w:r>
      <w:r w:rsidR="00BC4B4C">
        <w:t>,</w:t>
      </w:r>
      <w:r w:rsidRPr="00342DA7">
        <w:t xml:space="preserve"> ethical</w:t>
      </w:r>
      <w:r w:rsidR="00BC4B4C">
        <w:t>, or logistical</w:t>
      </w:r>
      <w:r w:rsidRPr="00342DA7">
        <w:t xml:space="preserve"> reason.</w:t>
      </w:r>
      <w:r>
        <w:t>)</w:t>
      </w:r>
      <w:r w:rsidR="00501AF2">
        <w:t xml:space="preserve"> </w:t>
      </w:r>
    </w:p>
    <w:p w:rsidR="00BE0021" w:rsidRDefault="00BE0021" w:rsidP="00BE0021">
      <w:pPr>
        <w:pStyle w:val="BodyText3"/>
        <w:ind w:left="270" w:hanging="270"/>
      </w:pPr>
    </w:p>
    <w:p w:rsidR="00BE0021" w:rsidRDefault="00BE0021" w:rsidP="00BE0021">
      <w:pPr>
        <w:pStyle w:val="BodyText3"/>
        <w:ind w:left="270" w:hanging="270"/>
      </w:pPr>
      <w:r>
        <w:tab/>
        <w:t>Please do one of the following:</w:t>
      </w:r>
    </w:p>
    <w:p w:rsidR="00BE0021" w:rsidRDefault="00BE0021" w:rsidP="00BE0021">
      <w:pPr>
        <w:pStyle w:val="BodyText3"/>
        <w:ind w:left="270" w:hanging="270"/>
      </w:pPr>
    </w:p>
    <w:p w:rsidR="00BE0021" w:rsidRDefault="00BE0021" w:rsidP="00BE0021">
      <w:pPr>
        <w:pStyle w:val="BodyText3"/>
        <w:numPr>
          <w:ilvl w:val="0"/>
          <w:numId w:val="30"/>
        </w:numPr>
      </w:pPr>
      <w:r>
        <w:t>P</w:t>
      </w:r>
      <w:r w:rsidRPr="00342DA7">
        <w:t>rovide the rationale for excluding non-English speaking participants.</w:t>
      </w:r>
    </w:p>
    <w:p w:rsidR="00BE0021" w:rsidRDefault="00BE0021" w:rsidP="00BE0021">
      <w:pPr>
        <w:pStyle w:val="BodyText3"/>
        <w:ind w:left="720"/>
      </w:pPr>
    </w:p>
    <w:p w:rsidR="00BE0021" w:rsidRDefault="00BE0021" w:rsidP="00BE0021">
      <w:pPr>
        <w:pStyle w:val="BodyText3"/>
        <w:ind w:left="720"/>
      </w:pPr>
      <w:r>
        <w:t>-OR-</w:t>
      </w:r>
    </w:p>
    <w:p w:rsidR="00BE0021" w:rsidRDefault="00BE0021" w:rsidP="00BE0021">
      <w:pPr>
        <w:pStyle w:val="BodyText3"/>
        <w:ind w:left="720"/>
      </w:pPr>
    </w:p>
    <w:p w:rsidR="00AA1BF5" w:rsidRDefault="00AA1BF5" w:rsidP="00AA1BF5">
      <w:pPr>
        <w:pStyle w:val="BodyText3"/>
        <w:numPr>
          <w:ilvl w:val="0"/>
          <w:numId w:val="30"/>
        </w:numPr>
      </w:pPr>
      <w:r w:rsidRPr="000707D9">
        <w:rPr>
          <w:b/>
          <w:iCs/>
        </w:rPr>
        <w:fldChar w:fldCharType="begin">
          <w:ffData>
            <w:name w:val="Check8"/>
            <w:enabled/>
            <w:calcOnExit w:val="0"/>
            <w:checkBox>
              <w:sizeAuto/>
              <w:default w:val="0"/>
            </w:checkBox>
          </w:ffData>
        </w:fldChar>
      </w:r>
      <w:r w:rsidRPr="000707D9">
        <w:rPr>
          <w:b/>
          <w:iCs/>
        </w:rPr>
        <w:instrText xml:space="preserve"> FORMCHECKBOX </w:instrText>
      </w:r>
      <w:r w:rsidR="003532ED">
        <w:rPr>
          <w:b/>
          <w:iCs/>
        </w:rPr>
      </w:r>
      <w:r w:rsidR="003532ED">
        <w:rPr>
          <w:b/>
          <w:iCs/>
        </w:rPr>
        <w:fldChar w:fldCharType="separate"/>
      </w:r>
      <w:r w:rsidRPr="000707D9">
        <w:rPr>
          <w:b/>
          <w:iCs/>
        </w:rPr>
        <w:fldChar w:fldCharType="end"/>
      </w:r>
      <w:r>
        <w:rPr>
          <w:b/>
          <w:iCs/>
        </w:rPr>
        <w:t xml:space="preserve"> </w:t>
      </w:r>
      <w:r>
        <w:t xml:space="preserve">The following steps will be taken if non-English speaking subjects are anticipated: </w:t>
      </w:r>
    </w:p>
    <w:p w:rsidR="00AA1BF5" w:rsidRDefault="00AA1BF5" w:rsidP="00AA1BF5">
      <w:pPr>
        <w:pStyle w:val="BodyText3"/>
        <w:numPr>
          <w:ilvl w:val="0"/>
          <w:numId w:val="34"/>
        </w:numPr>
      </w:pPr>
      <w:r>
        <w:t>A translated full consent form, in the subject’s language, will be IRB approved prior study initiation.</w:t>
      </w:r>
    </w:p>
    <w:p w:rsidR="00AA1BF5" w:rsidRDefault="00AA1BF5" w:rsidP="00AA1BF5">
      <w:pPr>
        <w:pStyle w:val="BodyText3"/>
        <w:numPr>
          <w:ilvl w:val="0"/>
          <w:numId w:val="34"/>
        </w:numPr>
      </w:pPr>
      <w:r w:rsidRPr="00342DA7">
        <w:t xml:space="preserve">All translated documents </w:t>
      </w:r>
      <w:r>
        <w:t>must</w:t>
      </w:r>
      <w:r w:rsidRPr="00342DA7">
        <w:t xml:space="preserve"> be included with </w:t>
      </w:r>
      <w:r>
        <w:t>the</w:t>
      </w:r>
      <w:r w:rsidRPr="00342DA7">
        <w:t xml:space="preserve"> </w:t>
      </w:r>
      <w:r>
        <w:t xml:space="preserve">IRB </w:t>
      </w:r>
      <w:r w:rsidRPr="00342DA7">
        <w:t>submission</w:t>
      </w:r>
      <w:r>
        <w:t>, along with proof of translation (certification from agency or name and qualifications of individual)</w:t>
      </w:r>
      <w:r w:rsidRPr="00342DA7">
        <w:t>.</w:t>
      </w:r>
      <w:r>
        <w:t xml:space="preserve"> Please note that this includes consent forms, recruitment materials, and all relevant patient-facing documents.</w:t>
      </w:r>
    </w:p>
    <w:p w:rsidR="00AA1BF5" w:rsidRDefault="00AA1BF5" w:rsidP="00AA1BF5">
      <w:pPr>
        <w:pStyle w:val="BodyText3"/>
        <w:numPr>
          <w:ilvl w:val="0"/>
          <w:numId w:val="34"/>
        </w:numPr>
      </w:pPr>
      <w:r>
        <w:t>At the time of the consent discussion, a translator will need to be present (in-person or via telephone interpreter service). The translator must be an adult who is fluent in both languages.</w:t>
      </w:r>
    </w:p>
    <w:p w:rsidR="00AA1BF5" w:rsidRDefault="00AA1BF5" w:rsidP="00AA1BF5">
      <w:pPr>
        <w:pStyle w:val="BodyText3"/>
        <w:numPr>
          <w:ilvl w:val="0"/>
          <w:numId w:val="34"/>
        </w:numPr>
      </w:pPr>
      <w:r>
        <w:t>All parties will sign the translated consent form.</w:t>
      </w:r>
    </w:p>
    <w:p w:rsidR="00AA1BF5" w:rsidRDefault="00AA1BF5" w:rsidP="00AA1BF5">
      <w:pPr>
        <w:pStyle w:val="BodyText3"/>
        <w:ind w:left="720"/>
      </w:pPr>
    </w:p>
    <w:p w:rsidR="00AA1BF5" w:rsidRDefault="00AA1BF5" w:rsidP="00AA1BF5">
      <w:pPr>
        <w:pStyle w:val="BodyText3"/>
        <w:ind w:left="720"/>
        <w:rPr>
          <w:iCs/>
        </w:rPr>
      </w:pPr>
      <w:r>
        <w:rPr>
          <w:iCs/>
        </w:rPr>
        <w:t>-OR-</w:t>
      </w:r>
    </w:p>
    <w:p w:rsidR="00AA1BF5" w:rsidRDefault="00AA1BF5" w:rsidP="00BE0021">
      <w:pPr>
        <w:pStyle w:val="BodyText3"/>
        <w:ind w:left="720"/>
      </w:pPr>
    </w:p>
    <w:p w:rsidR="00AA1BF5" w:rsidRDefault="00AA1BF5" w:rsidP="00AA1BF5">
      <w:pPr>
        <w:pStyle w:val="BodyText3"/>
        <w:numPr>
          <w:ilvl w:val="0"/>
          <w:numId w:val="30"/>
        </w:numPr>
      </w:pPr>
      <w:r>
        <w:rPr>
          <w:iCs/>
        </w:rPr>
        <w:t>If the above process will not be used, please describe the process that will be used if non-English speaking subjects are anticipated:</w:t>
      </w:r>
    </w:p>
    <w:p w:rsidR="00BE0021" w:rsidRDefault="00BE0021" w:rsidP="00BE0021">
      <w:pPr>
        <w:pStyle w:val="BodyText3"/>
        <w:ind w:left="360"/>
      </w:pPr>
    </w:p>
    <w:p w:rsidR="00AA1BF5" w:rsidRDefault="00AA1BF5" w:rsidP="00AA1BF5">
      <w:pPr>
        <w:jc w:val="both"/>
        <w:rPr>
          <w:b/>
          <w:u w:val="single"/>
        </w:rPr>
      </w:pPr>
      <w:r w:rsidRPr="000707D9">
        <w:rPr>
          <w:u w:val="single"/>
        </w:rPr>
        <w:t>Note</w:t>
      </w:r>
      <w:r>
        <w:t>:</w:t>
      </w:r>
      <w:r w:rsidRPr="00342DA7">
        <w:t xml:space="preserve"> </w:t>
      </w:r>
      <w:r>
        <w:t xml:space="preserve">For additional information, including information about </w:t>
      </w:r>
      <w:r w:rsidRPr="00E03BFB">
        <w:rPr>
          <w:u w:val="single"/>
        </w:rPr>
        <w:t>unexpected</w:t>
      </w:r>
      <w:r>
        <w:t xml:space="preserve"> non-English speaking subjects, please see OHR </w:t>
      </w:r>
      <w:r w:rsidRPr="00C135B0">
        <w:t>Policy IC 705</w:t>
      </w:r>
      <w:r>
        <w:t>.</w:t>
      </w:r>
    </w:p>
    <w:p w:rsidR="004E7D5D" w:rsidRDefault="004E7D5D">
      <w:pPr>
        <w:jc w:val="both"/>
        <w:rPr>
          <w:b/>
          <w:u w:val="single"/>
        </w:rPr>
      </w:pPr>
    </w:p>
    <w:p w:rsidR="00B045D8" w:rsidRDefault="00A916E2" w:rsidP="00050393">
      <w:pPr>
        <w:pStyle w:val="BodyText3"/>
        <w:ind w:left="270" w:hanging="270"/>
      </w:pPr>
      <w:r>
        <w:t>5</w:t>
      </w:r>
      <w:r w:rsidR="00A565FF">
        <w:t xml:space="preserve">. </w:t>
      </w:r>
      <w:r w:rsidR="00B045D8">
        <w:t xml:space="preserve">If you are requesting a waiver of written consent, describe the information that will be provided to </w:t>
      </w:r>
      <w:r w:rsidR="00CE08F0">
        <w:t>subject</w:t>
      </w:r>
      <w:r w:rsidR="00B045D8">
        <w:t xml:space="preserve">s. </w:t>
      </w:r>
    </w:p>
    <w:p w:rsidR="00B045D8" w:rsidRDefault="00B045D8">
      <w:pPr>
        <w:jc w:val="both"/>
        <w:rPr>
          <w:bCs/>
        </w:rPr>
      </w:pPr>
    </w:p>
    <w:p w:rsidR="00B045D8" w:rsidRDefault="00A916E2">
      <w:pPr>
        <w:jc w:val="both"/>
      </w:pPr>
      <w:r>
        <w:t>6</w:t>
      </w:r>
      <w:r w:rsidR="00B045D8">
        <w:t xml:space="preserve">. Who will conduct the consent interview? </w:t>
      </w:r>
    </w:p>
    <w:p w:rsidR="00B045D8" w:rsidRDefault="00B045D8">
      <w:pPr>
        <w:jc w:val="both"/>
      </w:pPr>
    </w:p>
    <w:p w:rsidR="00B045D8" w:rsidRDefault="00A916E2" w:rsidP="0026067B">
      <w:pPr>
        <w:ind w:left="270" w:hanging="270"/>
        <w:jc w:val="both"/>
      </w:pPr>
      <w:r>
        <w:t>7</w:t>
      </w:r>
      <w:r w:rsidR="00B045D8">
        <w:t xml:space="preserve">. Who will provide consent or permission (e.g., </w:t>
      </w:r>
      <w:r w:rsidR="00CE08F0">
        <w:t>subject</w:t>
      </w:r>
      <w:r w:rsidR="00B045D8">
        <w:t>, legally authorized representative, parent, caregiver, etc.)?</w:t>
      </w:r>
    </w:p>
    <w:p w:rsidR="003B5B86" w:rsidRDefault="003B5B86" w:rsidP="00050393">
      <w:pPr>
        <w:ind w:left="360" w:hanging="360"/>
        <w:jc w:val="both"/>
      </w:pPr>
    </w:p>
    <w:p w:rsidR="00B045D8" w:rsidRDefault="00A916E2">
      <w:pPr>
        <w:jc w:val="both"/>
      </w:pPr>
      <w:r>
        <w:t>8</w:t>
      </w:r>
      <w:r w:rsidR="00B045D8">
        <w:t>.  Where will the consent interview take place?</w:t>
      </w:r>
    </w:p>
    <w:p w:rsidR="00B045D8" w:rsidRDefault="00B045D8">
      <w:pPr>
        <w:jc w:val="both"/>
      </w:pPr>
    </w:p>
    <w:p w:rsidR="00B045D8" w:rsidRDefault="00A916E2">
      <w:pPr>
        <w:pStyle w:val="BodyText3"/>
        <w:rPr>
          <w:bCs w:val="0"/>
        </w:rPr>
      </w:pPr>
      <w:r>
        <w:rPr>
          <w:bCs w:val="0"/>
        </w:rPr>
        <w:lastRenderedPageBreak/>
        <w:t>9</w:t>
      </w:r>
      <w:r w:rsidR="00B045D8">
        <w:rPr>
          <w:bCs w:val="0"/>
        </w:rPr>
        <w:t>.  Provide a step-by-step description of the consent process.</w:t>
      </w:r>
    </w:p>
    <w:p w:rsidR="00B045D8" w:rsidRDefault="00B045D8">
      <w:pPr>
        <w:pStyle w:val="BodyText3"/>
        <w:rPr>
          <w:bCs w:val="0"/>
        </w:rPr>
      </w:pPr>
    </w:p>
    <w:p w:rsidR="00B045D8" w:rsidRDefault="00A916E2">
      <w:pPr>
        <w:pStyle w:val="BodyText3"/>
        <w:rPr>
          <w:bCs w:val="0"/>
        </w:rPr>
      </w:pPr>
      <w:r>
        <w:rPr>
          <w:bCs w:val="0"/>
        </w:rPr>
        <w:t>10</w:t>
      </w:r>
      <w:r w:rsidR="00B045D8">
        <w:rPr>
          <w:bCs w:val="0"/>
        </w:rPr>
        <w:t>.  Describe your plan to assess a person’s capacity to consent.</w:t>
      </w:r>
    </w:p>
    <w:p w:rsidR="00B045D8" w:rsidRDefault="00B045D8">
      <w:pPr>
        <w:jc w:val="both"/>
      </w:pPr>
    </w:p>
    <w:p w:rsidR="00B045D8" w:rsidRDefault="00A916E2" w:rsidP="00050393">
      <w:pPr>
        <w:ind w:left="360" w:hanging="360"/>
        <w:jc w:val="both"/>
      </w:pPr>
      <w:r>
        <w:t>11</w:t>
      </w:r>
      <w:r w:rsidR="00050393">
        <w:t xml:space="preserve">. </w:t>
      </w:r>
      <w:r w:rsidR="00B045D8">
        <w:t>Will you seek assent from decisionally-impaired individuals? If so, describe your plan for obtaining assent.</w:t>
      </w:r>
      <w:r w:rsidR="00BE0021">
        <w:t xml:space="preserve"> </w:t>
      </w:r>
      <w:r w:rsidR="00BE0021" w:rsidRPr="001E0407">
        <w:rPr>
          <w:u w:val="single"/>
        </w:rPr>
        <w:t>Note</w:t>
      </w:r>
      <w:r w:rsidR="00BE0021">
        <w:t xml:space="preserve">:  </w:t>
      </w:r>
      <w:r w:rsidR="00BE0021" w:rsidRPr="00DB37AB">
        <w:t>If decisionally-impaired subjects will be included and are not capable of consenting themselves</w:t>
      </w:r>
      <w:r w:rsidR="00BE0021">
        <w:t>,</w:t>
      </w:r>
      <w:r w:rsidR="00BE0021" w:rsidRPr="00DB37AB">
        <w:t xml:space="preserve"> </w:t>
      </w:r>
      <w:r w:rsidR="00BE0021">
        <w:t>t</w:t>
      </w:r>
      <w:r w:rsidR="00BE0021" w:rsidRPr="00DB37AB">
        <w:t xml:space="preserve">he OHR-8 consent template </w:t>
      </w:r>
      <w:r w:rsidR="00BE0021">
        <w:t>must be sub</w:t>
      </w:r>
      <w:r w:rsidR="00BE0021" w:rsidRPr="00DB37AB">
        <w:t>mitted along with a simplified consent form (e.g.</w:t>
      </w:r>
      <w:r w:rsidR="004877C8">
        <w:t>,</w:t>
      </w:r>
      <w:r w:rsidR="00BE0021" w:rsidRPr="00DB37AB">
        <w:t xml:space="preserve"> OHR-8C) and/or the surrogate consent form (OHR-8B)</w:t>
      </w:r>
      <w:r w:rsidR="00BE0021">
        <w:t>.</w:t>
      </w:r>
    </w:p>
    <w:p w:rsidR="00B045D8" w:rsidRDefault="00B045D8">
      <w:pPr>
        <w:jc w:val="both"/>
      </w:pPr>
    </w:p>
    <w:p w:rsidR="00B045D8" w:rsidRDefault="00BE0021" w:rsidP="00050393">
      <w:pPr>
        <w:ind w:left="360" w:hanging="360"/>
        <w:jc w:val="both"/>
      </w:pPr>
      <w:r>
        <w:t>1</w:t>
      </w:r>
      <w:r w:rsidR="00A916E2">
        <w:t>2</w:t>
      </w:r>
      <w:r w:rsidR="00B045D8">
        <w:t xml:space="preserve">. Will the potential </w:t>
      </w:r>
      <w:r w:rsidR="00CE08F0">
        <w:t>subject</w:t>
      </w:r>
      <w:r w:rsidR="00B045D8">
        <w:t xml:space="preserve"> be informed of the </w:t>
      </w:r>
      <w:r w:rsidR="00F52754">
        <w:t xml:space="preserve">research </w:t>
      </w:r>
      <w:r w:rsidR="00B045D8">
        <w:t>or be provided a copy of the consent to review prior to the actual time of consent? If so, how much time in advance? How much time will be available for the consent process?</w:t>
      </w:r>
    </w:p>
    <w:p w:rsidR="00B045D8" w:rsidRDefault="00B045D8">
      <w:pPr>
        <w:jc w:val="both"/>
      </w:pPr>
    </w:p>
    <w:p w:rsidR="00B045D8" w:rsidRDefault="00BE0021" w:rsidP="00050393">
      <w:pPr>
        <w:ind w:left="450" w:hanging="450"/>
        <w:jc w:val="both"/>
      </w:pPr>
      <w:r>
        <w:t>1</w:t>
      </w:r>
      <w:r w:rsidR="00A916E2">
        <w:t>3</w:t>
      </w:r>
      <w:r w:rsidR="00B045D8">
        <w:t xml:space="preserve">. What provisions will be made if the potential </w:t>
      </w:r>
      <w:r w:rsidR="00CE08F0">
        <w:t>subject</w:t>
      </w:r>
      <w:r w:rsidR="00B045D8">
        <w:t xml:space="preserve"> does not wish to proceed with the consent interview? </w:t>
      </w:r>
    </w:p>
    <w:p w:rsidR="00B045D8" w:rsidRDefault="00B045D8">
      <w:pPr>
        <w:jc w:val="both"/>
      </w:pPr>
    </w:p>
    <w:p w:rsidR="00B045D8" w:rsidRDefault="00BE0021">
      <w:pPr>
        <w:jc w:val="both"/>
      </w:pPr>
      <w:r>
        <w:t>1</w:t>
      </w:r>
      <w:r w:rsidR="004877C8">
        <w:t>4</w:t>
      </w:r>
      <w:r w:rsidR="00B045D8">
        <w:t>. Is surrogate consent involved?  YES ______ NO ______</w:t>
      </w:r>
    </w:p>
    <w:p w:rsidR="00B045D8" w:rsidRDefault="00B045D8">
      <w:pPr>
        <w:jc w:val="both"/>
        <w:rPr>
          <w:szCs w:val="24"/>
        </w:rPr>
      </w:pPr>
    </w:p>
    <w:p w:rsidR="00B045D8" w:rsidRDefault="00BE0021" w:rsidP="00050393">
      <w:pPr>
        <w:ind w:left="450" w:hanging="450"/>
        <w:jc w:val="both"/>
        <w:rPr>
          <w:i/>
        </w:rPr>
      </w:pPr>
      <w:r>
        <w:t>1</w:t>
      </w:r>
      <w:r w:rsidR="004877C8">
        <w:t>5</w:t>
      </w:r>
      <w:r w:rsidR="00B045D8">
        <w:t xml:space="preserve">. Will </w:t>
      </w:r>
      <w:r w:rsidR="00CE08F0">
        <w:t>subject</w:t>
      </w:r>
      <w:r w:rsidR="0022170E">
        <w:t>s</w:t>
      </w:r>
      <w:r w:rsidR="00B045D8">
        <w:t xml:space="preserve"> be paid or receive any other inducements for participating? If yes, please explain. </w:t>
      </w:r>
      <w:r w:rsidR="00B045D8">
        <w:rPr>
          <w:i/>
        </w:rPr>
        <w:t xml:space="preserve">Please note that payment of </w:t>
      </w:r>
      <w:r w:rsidR="00CE08F0">
        <w:rPr>
          <w:i/>
        </w:rPr>
        <w:t>subject</w:t>
      </w:r>
      <w:r w:rsidR="0022170E">
        <w:rPr>
          <w:i/>
        </w:rPr>
        <w:t>s</w:t>
      </w:r>
      <w:r w:rsidR="00B045D8">
        <w:rPr>
          <w:i/>
        </w:rPr>
        <w:t xml:space="preserve"> must be on a pro-rated basis unless there are compelling reasons not to prorate. There cannot be a requirement to finish all </w:t>
      </w:r>
      <w:r w:rsidR="00D60290">
        <w:rPr>
          <w:i/>
        </w:rPr>
        <w:t xml:space="preserve">study components </w:t>
      </w:r>
      <w:r w:rsidR="00B045D8">
        <w:rPr>
          <w:i/>
        </w:rPr>
        <w:t xml:space="preserve">in order for </w:t>
      </w:r>
      <w:r w:rsidR="00CE08F0">
        <w:rPr>
          <w:i/>
        </w:rPr>
        <w:t>subject</w:t>
      </w:r>
      <w:r w:rsidR="0022170E">
        <w:rPr>
          <w:i/>
        </w:rPr>
        <w:t>s</w:t>
      </w:r>
      <w:r w:rsidR="00B045D8">
        <w:rPr>
          <w:i/>
        </w:rPr>
        <w:t xml:space="preserve"> to be paid, as this is considered coercive.</w:t>
      </w:r>
    </w:p>
    <w:p w:rsidR="00B045D8" w:rsidRDefault="00B045D8">
      <w:pPr>
        <w:jc w:val="both"/>
        <w:rPr>
          <w:i/>
        </w:rPr>
      </w:pPr>
    </w:p>
    <w:p w:rsidR="00B045D8" w:rsidRDefault="00A916E2">
      <w:pPr>
        <w:jc w:val="both"/>
        <w:rPr>
          <w:iCs/>
        </w:rPr>
      </w:pPr>
      <w:r>
        <w:rPr>
          <w:iCs/>
        </w:rPr>
        <w:t>1</w:t>
      </w:r>
      <w:r w:rsidR="004877C8">
        <w:rPr>
          <w:iCs/>
        </w:rPr>
        <w:t>6</w:t>
      </w:r>
      <w:r w:rsidR="00B045D8">
        <w:rPr>
          <w:iCs/>
        </w:rPr>
        <w:t>. Describe any steps taken to minimize the possibility of coercion or undue influence.</w:t>
      </w:r>
    </w:p>
    <w:p w:rsidR="002C1DDB" w:rsidRDefault="002C1DDB">
      <w:pPr>
        <w:jc w:val="both"/>
        <w:rPr>
          <w:iCs/>
        </w:rPr>
      </w:pPr>
    </w:p>
    <w:p w:rsidR="00132A43" w:rsidRDefault="00132A43" w:rsidP="00CA60AA">
      <w:pPr>
        <w:ind w:left="360" w:hanging="360"/>
        <w:jc w:val="both"/>
        <w:rPr>
          <w:iCs/>
        </w:rPr>
      </w:pPr>
      <w:r>
        <w:rPr>
          <w:iCs/>
        </w:rPr>
        <w:t>17. The following list of procedures (referred to as MCARE procedures) is used to determine which investigator signature line option should be used in the consent form.</w:t>
      </w:r>
    </w:p>
    <w:p w:rsidR="00132A43" w:rsidRDefault="00132A43" w:rsidP="00132A43">
      <w:pPr>
        <w:jc w:val="both"/>
        <w:rPr>
          <w:iCs/>
        </w:rPr>
      </w:pPr>
    </w:p>
    <w:p w:rsidR="00132A43" w:rsidRDefault="00132A43" w:rsidP="00132A43">
      <w:pPr>
        <w:ind w:firstLine="720"/>
        <w:jc w:val="both"/>
        <w:rPr>
          <w:iCs/>
        </w:rPr>
      </w:pPr>
      <w:r>
        <w:rPr>
          <w:iCs/>
        </w:rPr>
        <w:fldChar w:fldCharType="begin">
          <w:ffData>
            <w:name w:val="Check15"/>
            <w:enabled/>
            <w:calcOnExit w:val="0"/>
            <w:checkBox>
              <w:sizeAuto/>
              <w:default w:val="0"/>
            </w:checkBox>
          </w:ffData>
        </w:fldChar>
      </w:r>
      <w:r>
        <w:rPr>
          <w:iCs/>
        </w:rPr>
        <w:instrText xml:space="preserve"> FORMCHECKBOX </w:instrText>
      </w:r>
      <w:r w:rsidR="003532ED">
        <w:rPr>
          <w:iCs/>
        </w:rPr>
      </w:r>
      <w:r w:rsidR="003532ED">
        <w:rPr>
          <w:iCs/>
        </w:rPr>
        <w:fldChar w:fldCharType="separate"/>
      </w:r>
      <w:r>
        <w:rPr>
          <w:iCs/>
        </w:rPr>
        <w:fldChar w:fldCharType="end"/>
      </w:r>
      <w:r>
        <w:rPr>
          <w:iCs/>
        </w:rPr>
        <w:t xml:space="preserve"> None - The study does not involve any of these procedures -OR- Check All that Apply:</w:t>
      </w:r>
    </w:p>
    <w:p w:rsidR="00132A43" w:rsidRPr="00A76A91" w:rsidRDefault="00132A43" w:rsidP="00132A43">
      <w:pPr>
        <w:jc w:val="both"/>
        <w:rPr>
          <w:iCs/>
        </w:rPr>
      </w:pPr>
    </w:p>
    <w:p w:rsidR="00132A43" w:rsidRPr="00540020" w:rsidRDefault="00132A43" w:rsidP="00132A43">
      <w:pPr>
        <w:pStyle w:val="ListParagraph"/>
        <w:numPr>
          <w:ilvl w:val="0"/>
          <w:numId w:val="35"/>
        </w:numPr>
        <w:jc w:val="both"/>
        <w:rPr>
          <w:iCs/>
        </w:rPr>
      </w:pPr>
      <w:r>
        <w:rPr>
          <w:iCs/>
        </w:rPr>
        <w:fldChar w:fldCharType="begin">
          <w:ffData>
            <w:name w:val="Check15"/>
            <w:enabled/>
            <w:calcOnExit w:val="0"/>
            <w:checkBox>
              <w:sizeAuto/>
              <w:default w:val="0"/>
            </w:checkBox>
          </w:ffData>
        </w:fldChar>
      </w:r>
      <w:bookmarkStart w:id="2" w:name="Check15"/>
      <w:r>
        <w:rPr>
          <w:iCs/>
        </w:rPr>
        <w:instrText xml:space="preserve"> FORMCHECKBOX </w:instrText>
      </w:r>
      <w:r w:rsidR="003532ED">
        <w:rPr>
          <w:iCs/>
        </w:rPr>
      </w:r>
      <w:r w:rsidR="003532ED">
        <w:rPr>
          <w:iCs/>
        </w:rPr>
        <w:fldChar w:fldCharType="separate"/>
      </w:r>
      <w:r>
        <w:rPr>
          <w:iCs/>
        </w:rPr>
        <w:fldChar w:fldCharType="end"/>
      </w:r>
      <w:bookmarkEnd w:id="2"/>
      <w:r>
        <w:rPr>
          <w:iCs/>
        </w:rPr>
        <w:t xml:space="preserve"> </w:t>
      </w:r>
      <w:r w:rsidRPr="00540020">
        <w:rPr>
          <w:iCs/>
        </w:rPr>
        <w:t>Administration of anesthesia (local, general, conscious sedation, etc.)</w:t>
      </w:r>
    </w:p>
    <w:p w:rsidR="00132A43" w:rsidRPr="00540020" w:rsidRDefault="00132A43" w:rsidP="00132A43">
      <w:pPr>
        <w:pStyle w:val="ListParagraph"/>
        <w:numPr>
          <w:ilvl w:val="0"/>
          <w:numId w:val="35"/>
        </w:numPr>
        <w:jc w:val="both"/>
        <w:rPr>
          <w:iCs/>
        </w:rPr>
      </w:pPr>
      <w:r>
        <w:rPr>
          <w:iCs/>
        </w:rPr>
        <w:fldChar w:fldCharType="begin">
          <w:ffData>
            <w:name w:val="Check15"/>
            <w:enabled/>
            <w:calcOnExit w:val="0"/>
            <w:checkBox>
              <w:sizeAuto/>
              <w:default w:val="0"/>
            </w:checkBox>
          </w:ffData>
        </w:fldChar>
      </w:r>
      <w:r>
        <w:rPr>
          <w:iCs/>
        </w:rPr>
        <w:instrText xml:space="preserve"> FORMCHECKBOX </w:instrText>
      </w:r>
      <w:r w:rsidR="003532ED">
        <w:rPr>
          <w:iCs/>
        </w:rPr>
      </w:r>
      <w:r w:rsidR="003532ED">
        <w:rPr>
          <w:iCs/>
        </w:rPr>
        <w:fldChar w:fldCharType="separate"/>
      </w:r>
      <w:r>
        <w:rPr>
          <w:iCs/>
        </w:rPr>
        <w:fldChar w:fldCharType="end"/>
      </w:r>
      <w:r>
        <w:rPr>
          <w:iCs/>
        </w:rPr>
        <w:t xml:space="preserve"> </w:t>
      </w:r>
      <w:r w:rsidRPr="00540020">
        <w:rPr>
          <w:iCs/>
        </w:rPr>
        <w:t>Performance of surgical procedures</w:t>
      </w:r>
    </w:p>
    <w:p w:rsidR="00132A43" w:rsidRPr="00540020" w:rsidRDefault="00132A43" w:rsidP="00132A43">
      <w:pPr>
        <w:pStyle w:val="ListParagraph"/>
        <w:numPr>
          <w:ilvl w:val="0"/>
          <w:numId w:val="35"/>
        </w:numPr>
        <w:jc w:val="both"/>
        <w:rPr>
          <w:iCs/>
        </w:rPr>
      </w:pPr>
      <w:r>
        <w:rPr>
          <w:iCs/>
        </w:rPr>
        <w:fldChar w:fldCharType="begin">
          <w:ffData>
            <w:name w:val="Check15"/>
            <w:enabled/>
            <w:calcOnExit w:val="0"/>
            <w:checkBox>
              <w:sizeAuto/>
              <w:default w:val="0"/>
            </w:checkBox>
          </w:ffData>
        </w:fldChar>
      </w:r>
      <w:r>
        <w:rPr>
          <w:iCs/>
        </w:rPr>
        <w:instrText xml:space="preserve"> FORMCHECKBOX </w:instrText>
      </w:r>
      <w:r w:rsidR="003532ED">
        <w:rPr>
          <w:iCs/>
        </w:rPr>
      </w:r>
      <w:r w:rsidR="003532ED">
        <w:rPr>
          <w:iCs/>
        </w:rPr>
        <w:fldChar w:fldCharType="separate"/>
      </w:r>
      <w:r>
        <w:rPr>
          <w:iCs/>
        </w:rPr>
        <w:fldChar w:fldCharType="end"/>
      </w:r>
      <w:r>
        <w:rPr>
          <w:iCs/>
        </w:rPr>
        <w:t xml:space="preserve"> </w:t>
      </w:r>
      <w:r w:rsidRPr="00540020">
        <w:rPr>
          <w:iCs/>
        </w:rPr>
        <w:t>Administration of chemotherapy and therapeutic radiation</w:t>
      </w:r>
    </w:p>
    <w:p w:rsidR="00132A43" w:rsidRPr="00540020" w:rsidRDefault="00132A43" w:rsidP="00132A43">
      <w:pPr>
        <w:pStyle w:val="ListParagraph"/>
        <w:numPr>
          <w:ilvl w:val="0"/>
          <w:numId w:val="35"/>
        </w:numPr>
        <w:jc w:val="both"/>
        <w:rPr>
          <w:iCs/>
        </w:rPr>
      </w:pPr>
      <w:r>
        <w:rPr>
          <w:iCs/>
        </w:rPr>
        <w:fldChar w:fldCharType="begin">
          <w:ffData>
            <w:name w:val="Check15"/>
            <w:enabled/>
            <w:calcOnExit w:val="0"/>
            <w:checkBox>
              <w:sizeAuto/>
              <w:default w:val="0"/>
            </w:checkBox>
          </w:ffData>
        </w:fldChar>
      </w:r>
      <w:r>
        <w:rPr>
          <w:iCs/>
        </w:rPr>
        <w:instrText xml:space="preserve"> FORMCHECKBOX </w:instrText>
      </w:r>
      <w:r w:rsidR="003532ED">
        <w:rPr>
          <w:iCs/>
        </w:rPr>
      </w:r>
      <w:r w:rsidR="003532ED">
        <w:rPr>
          <w:iCs/>
        </w:rPr>
        <w:fldChar w:fldCharType="separate"/>
      </w:r>
      <w:r>
        <w:rPr>
          <w:iCs/>
        </w:rPr>
        <w:fldChar w:fldCharType="end"/>
      </w:r>
      <w:r>
        <w:rPr>
          <w:iCs/>
        </w:rPr>
        <w:t xml:space="preserve"> </w:t>
      </w:r>
      <w:r w:rsidRPr="00540020">
        <w:rPr>
          <w:iCs/>
        </w:rPr>
        <w:t>Administration of blood and/or human source products</w:t>
      </w:r>
    </w:p>
    <w:p w:rsidR="00132A43" w:rsidRPr="00540020" w:rsidRDefault="00132A43" w:rsidP="00132A43">
      <w:pPr>
        <w:pStyle w:val="ListParagraph"/>
        <w:numPr>
          <w:ilvl w:val="0"/>
          <w:numId w:val="35"/>
        </w:numPr>
        <w:jc w:val="both"/>
        <w:rPr>
          <w:iCs/>
        </w:rPr>
      </w:pPr>
      <w:r>
        <w:rPr>
          <w:iCs/>
        </w:rPr>
        <w:fldChar w:fldCharType="begin">
          <w:ffData>
            <w:name w:val="Check15"/>
            <w:enabled/>
            <w:calcOnExit w:val="0"/>
            <w:checkBox>
              <w:sizeAuto/>
              <w:default w:val="0"/>
            </w:checkBox>
          </w:ffData>
        </w:fldChar>
      </w:r>
      <w:r>
        <w:rPr>
          <w:iCs/>
        </w:rPr>
        <w:instrText xml:space="preserve"> FORMCHECKBOX </w:instrText>
      </w:r>
      <w:r w:rsidR="003532ED">
        <w:rPr>
          <w:iCs/>
        </w:rPr>
      </w:r>
      <w:r w:rsidR="003532ED">
        <w:rPr>
          <w:iCs/>
        </w:rPr>
        <w:fldChar w:fldCharType="separate"/>
      </w:r>
      <w:r>
        <w:rPr>
          <w:iCs/>
        </w:rPr>
        <w:fldChar w:fldCharType="end"/>
      </w:r>
      <w:r>
        <w:rPr>
          <w:iCs/>
        </w:rPr>
        <w:t xml:space="preserve"> </w:t>
      </w:r>
      <w:r w:rsidRPr="00540020">
        <w:rPr>
          <w:iCs/>
        </w:rPr>
        <w:t>Refusal to allow transfusion of blood and/or human source products</w:t>
      </w:r>
    </w:p>
    <w:p w:rsidR="00132A43" w:rsidRPr="00540020" w:rsidRDefault="00132A43" w:rsidP="00132A43">
      <w:pPr>
        <w:pStyle w:val="ListParagraph"/>
        <w:numPr>
          <w:ilvl w:val="0"/>
          <w:numId w:val="35"/>
        </w:numPr>
        <w:jc w:val="both"/>
        <w:rPr>
          <w:iCs/>
        </w:rPr>
      </w:pPr>
      <w:r>
        <w:rPr>
          <w:iCs/>
        </w:rPr>
        <w:fldChar w:fldCharType="begin">
          <w:ffData>
            <w:name w:val="Check15"/>
            <w:enabled/>
            <w:calcOnExit w:val="0"/>
            <w:checkBox>
              <w:sizeAuto/>
              <w:default w:val="0"/>
            </w:checkBox>
          </w:ffData>
        </w:fldChar>
      </w:r>
      <w:r>
        <w:rPr>
          <w:iCs/>
        </w:rPr>
        <w:instrText xml:space="preserve"> FORMCHECKBOX </w:instrText>
      </w:r>
      <w:r w:rsidR="003532ED">
        <w:rPr>
          <w:iCs/>
        </w:rPr>
      </w:r>
      <w:r w:rsidR="003532ED">
        <w:rPr>
          <w:iCs/>
        </w:rPr>
        <w:fldChar w:fldCharType="separate"/>
      </w:r>
      <w:r>
        <w:rPr>
          <w:iCs/>
        </w:rPr>
        <w:fldChar w:fldCharType="end"/>
      </w:r>
      <w:r>
        <w:rPr>
          <w:iCs/>
        </w:rPr>
        <w:t xml:space="preserve"> </w:t>
      </w:r>
      <w:r w:rsidRPr="00540020">
        <w:rPr>
          <w:iCs/>
        </w:rPr>
        <w:t>Insertion of a surgical device or appliance</w:t>
      </w:r>
    </w:p>
    <w:p w:rsidR="00132A43" w:rsidRPr="00540020" w:rsidRDefault="00132A43" w:rsidP="00132A43">
      <w:pPr>
        <w:pStyle w:val="ListParagraph"/>
        <w:numPr>
          <w:ilvl w:val="0"/>
          <w:numId w:val="35"/>
        </w:numPr>
        <w:jc w:val="both"/>
        <w:rPr>
          <w:iCs/>
        </w:rPr>
      </w:pPr>
      <w:r>
        <w:rPr>
          <w:iCs/>
        </w:rPr>
        <w:fldChar w:fldCharType="begin">
          <w:ffData>
            <w:name w:val="Check15"/>
            <w:enabled/>
            <w:calcOnExit w:val="0"/>
            <w:checkBox>
              <w:sizeAuto/>
              <w:default w:val="0"/>
            </w:checkBox>
          </w:ffData>
        </w:fldChar>
      </w:r>
      <w:r>
        <w:rPr>
          <w:iCs/>
        </w:rPr>
        <w:instrText xml:space="preserve"> FORMCHECKBOX </w:instrText>
      </w:r>
      <w:r w:rsidR="003532ED">
        <w:rPr>
          <w:iCs/>
        </w:rPr>
      </w:r>
      <w:r w:rsidR="003532ED">
        <w:rPr>
          <w:iCs/>
        </w:rPr>
        <w:fldChar w:fldCharType="separate"/>
      </w:r>
      <w:r>
        <w:rPr>
          <w:iCs/>
        </w:rPr>
        <w:fldChar w:fldCharType="end"/>
      </w:r>
      <w:r>
        <w:rPr>
          <w:iCs/>
        </w:rPr>
        <w:t xml:space="preserve"> </w:t>
      </w:r>
      <w:r w:rsidRPr="00540020">
        <w:rPr>
          <w:iCs/>
        </w:rPr>
        <w:t>Performance of abortion</w:t>
      </w:r>
    </w:p>
    <w:p w:rsidR="00132A43" w:rsidRPr="00540020" w:rsidRDefault="00132A43" w:rsidP="00132A43">
      <w:pPr>
        <w:pStyle w:val="ListParagraph"/>
        <w:numPr>
          <w:ilvl w:val="0"/>
          <w:numId w:val="35"/>
        </w:numPr>
        <w:jc w:val="both"/>
        <w:rPr>
          <w:iCs/>
        </w:rPr>
      </w:pPr>
      <w:r>
        <w:rPr>
          <w:iCs/>
        </w:rPr>
        <w:fldChar w:fldCharType="begin">
          <w:ffData>
            <w:name w:val="Check15"/>
            <w:enabled/>
            <w:calcOnExit w:val="0"/>
            <w:checkBox>
              <w:sizeAuto/>
              <w:default w:val="0"/>
            </w:checkBox>
          </w:ffData>
        </w:fldChar>
      </w:r>
      <w:r>
        <w:rPr>
          <w:iCs/>
        </w:rPr>
        <w:instrText xml:space="preserve"> FORMCHECKBOX </w:instrText>
      </w:r>
      <w:r w:rsidR="003532ED">
        <w:rPr>
          <w:iCs/>
        </w:rPr>
      </w:r>
      <w:r w:rsidR="003532ED">
        <w:rPr>
          <w:iCs/>
        </w:rPr>
        <w:fldChar w:fldCharType="separate"/>
      </w:r>
      <w:r>
        <w:rPr>
          <w:iCs/>
        </w:rPr>
        <w:fldChar w:fldCharType="end"/>
      </w:r>
      <w:r>
        <w:rPr>
          <w:iCs/>
        </w:rPr>
        <w:t xml:space="preserve"> </w:t>
      </w:r>
      <w:r w:rsidRPr="00540020">
        <w:rPr>
          <w:iCs/>
        </w:rPr>
        <w:t>Performance of sterilization</w:t>
      </w:r>
    </w:p>
    <w:p w:rsidR="00132A43" w:rsidRPr="00540020" w:rsidRDefault="00132A43" w:rsidP="00132A43">
      <w:pPr>
        <w:pStyle w:val="ListParagraph"/>
        <w:numPr>
          <w:ilvl w:val="0"/>
          <w:numId w:val="35"/>
        </w:numPr>
        <w:jc w:val="both"/>
        <w:rPr>
          <w:iCs/>
        </w:rPr>
      </w:pPr>
      <w:r>
        <w:rPr>
          <w:iCs/>
        </w:rPr>
        <w:fldChar w:fldCharType="begin">
          <w:ffData>
            <w:name w:val="Check15"/>
            <w:enabled/>
            <w:calcOnExit w:val="0"/>
            <w:checkBox>
              <w:sizeAuto/>
              <w:default w:val="0"/>
            </w:checkBox>
          </w:ffData>
        </w:fldChar>
      </w:r>
      <w:r>
        <w:rPr>
          <w:iCs/>
        </w:rPr>
        <w:instrText xml:space="preserve"> FORMCHECKBOX </w:instrText>
      </w:r>
      <w:r w:rsidR="003532ED">
        <w:rPr>
          <w:iCs/>
        </w:rPr>
      </w:r>
      <w:r w:rsidR="003532ED">
        <w:rPr>
          <w:iCs/>
        </w:rPr>
        <w:fldChar w:fldCharType="separate"/>
      </w:r>
      <w:r>
        <w:rPr>
          <w:iCs/>
        </w:rPr>
        <w:fldChar w:fldCharType="end"/>
      </w:r>
      <w:r>
        <w:rPr>
          <w:iCs/>
        </w:rPr>
        <w:t xml:space="preserve"> </w:t>
      </w:r>
      <w:r w:rsidRPr="00540020">
        <w:rPr>
          <w:iCs/>
        </w:rPr>
        <w:t>Performance of any HIV-related testing (See Policy #113.58, HIV Testing, for specific documentation requirements)</w:t>
      </w:r>
    </w:p>
    <w:p w:rsidR="00132A43" w:rsidRPr="00540020" w:rsidRDefault="00132A43" w:rsidP="00132A43">
      <w:pPr>
        <w:pStyle w:val="ListParagraph"/>
        <w:numPr>
          <w:ilvl w:val="0"/>
          <w:numId w:val="35"/>
        </w:numPr>
        <w:jc w:val="both"/>
        <w:rPr>
          <w:iCs/>
        </w:rPr>
      </w:pPr>
      <w:r>
        <w:rPr>
          <w:iCs/>
        </w:rPr>
        <w:fldChar w:fldCharType="begin">
          <w:ffData>
            <w:name w:val="Check15"/>
            <w:enabled/>
            <w:calcOnExit w:val="0"/>
            <w:checkBox>
              <w:sizeAuto/>
              <w:default w:val="0"/>
            </w:checkBox>
          </w:ffData>
        </w:fldChar>
      </w:r>
      <w:r>
        <w:rPr>
          <w:iCs/>
        </w:rPr>
        <w:instrText xml:space="preserve"> FORMCHECKBOX </w:instrText>
      </w:r>
      <w:r w:rsidR="003532ED">
        <w:rPr>
          <w:iCs/>
        </w:rPr>
      </w:r>
      <w:r w:rsidR="003532ED">
        <w:rPr>
          <w:iCs/>
        </w:rPr>
        <w:fldChar w:fldCharType="separate"/>
      </w:r>
      <w:r>
        <w:rPr>
          <w:iCs/>
        </w:rPr>
        <w:fldChar w:fldCharType="end"/>
      </w:r>
      <w:r>
        <w:rPr>
          <w:iCs/>
        </w:rPr>
        <w:t xml:space="preserve"> </w:t>
      </w:r>
      <w:r w:rsidRPr="00540020">
        <w:rPr>
          <w:iCs/>
        </w:rPr>
        <w:t>Performance of ECT</w:t>
      </w:r>
    </w:p>
    <w:p w:rsidR="00132A43" w:rsidRPr="00540020" w:rsidRDefault="00132A43" w:rsidP="00132A43">
      <w:pPr>
        <w:pStyle w:val="ListParagraph"/>
        <w:numPr>
          <w:ilvl w:val="0"/>
          <w:numId w:val="35"/>
        </w:numPr>
        <w:jc w:val="both"/>
        <w:rPr>
          <w:iCs/>
        </w:rPr>
      </w:pPr>
      <w:r>
        <w:rPr>
          <w:iCs/>
        </w:rPr>
        <w:fldChar w:fldCharType="begin">
          <w:ffData>
            <w:name w:val="Check15"/>
            <w:enabled/>
            <w:calcOnExit w:val="0"/>
            <w:checkBox>
              <w:sizeAuto/>
              <w:default w:val="0"/>
            </w:checkBox>
          </w:ffData>
        </w:fldChar>
      </w:r>
      <w:r>
        <w:rPr>
          <w:iCs/>
        </w:rPr>
        <w:instrText xml:space="preserve"> FORMCHECKBOX </w:instrText>
      </w:r>
      <w:r w:rsidR="003532ED">
        <w:rPr>
          <w:iCs/>
        </w:rPr>
      </w:r>
      <w:r w:rsidR="003532ED">
        <w:rPr>
          <w:iCs/>
        </w:rPr>
        <w:fldChar w:fldCharType="separate"/>
      </w:r>
      <w:r>
        <w:rPr>
          <w:iCs/>
        </w:rPr>
        <w:fldChar w:fldCharType="end"/>
      </w:r>
      <w:r>
        <w:rPr>
          <w:iCs/>
        </w:rPr>
        <w:t xml:space="preserve"> </w:t>
      </w:r>
      <w:r w:rsidRPr="00540020">
        <w:rPr>
          <w:iCs/>
        </w:rPr>
        <w:t xml:space="preserve">Administration of an experimental medication, use of an experimental device, use of an approved medication or device in an experimental manner or the removal of bone, fluids or tissue for use in research or in the manufacture of a product. Experimental procedures and consent forms must be approved by the Institutional Review Board (“IRB”). </w:t>
      </w:r>
    </w:p>
    <w:p w:rsidR="00132A43" w:rsidRPr="00540020" w:rsidRDefault="00132A43" w:rsidP="00132A43">
      <w:pPr>
        <w:pStyle w:val="ListParagraph"/>
        <w:numPr>
          <w:ilvl w:val="0"/>
          <w:numId w:val="35"/>
        </w:numPr>
        <w:jc w:val="both"/>
        <w:rPr>
          <w:iCs/>
        </w:rPr>
      </w:pPr>
      <w:r>
        <w:rPr>
          <w:iCs/>
        </w:rPr>
        <w:fldChar w:fldCharType="begin">
          <w:ffData>
            <w:name w:val="Check15"/>
            <w:enabled/>
            <w:calcOnExit w:val="0"/>
            <w:checkBox>
              <w:sizeAuto/>
              <w:default w:val="0"/>
            </w:checkBox>
          </w:ffData>
        </w:fldChar>
      </w:r>
      <w:r>
        <w:rPr>
          <w:iCs/>
        </w:rPr>
        <w:instrText xml:space="preserve"> FORMCHECKBOX </w:instrText>
      </w:r>
      <w:r w:rsidR="003532ED">
        <w:rPr>
          <w:iCs/>
        </w:rPr>
      </w:r>
      <w:r w:rsidR="003532ED">
        <w:rPr>
          <w:iCs/>
        </w:rPr>
        <w:fldChar w:fldCharType="separate"/>
      </w:r>
      <w:r>
        <w:rPr>
          <w:iCs/>
        </w:rPr>
        <w:fldChar w:fldCharType="end"/>
      </w:r>
      <w:r>
        <w:rPr>
          <w:iCs/>
        </w:rPr>
        <w:t xml:space="preserve"> </w:t>
      </w:r>
      <w:r w:rsidRPr="00540020">
        <w:rPr>
          <w:iCs/>
        </w:rPr>
        <w:t>Invasive procedures, such as halo placement, central venous catheterization, p</w:t>
      </w:r>
      <w:r>
        <w:rPr>
          <w:iCs/>
        </w:rPr>
        <w:t>ulmonary artery catheterization</w:t>
      </w:r>
    </w:p>
    <w:p w:rsidR="00132A43" w:rsidRDefault="00132A43" w:rsidP="00132A43">
      <w:pPr>
        <w:pStyle w:val="ListParagraph"/>
        <w:numPr>
          <w:ilvl w:val="0"/>
          <w:numId w:val="35"/>
        </w:numPr>
        <w:jc w:val="both"/>
        <w:rPr>
          <w:iCs/>
        </w:rPr>
      </w:pPr>
      <w:r>
        <w:rPr>
          <w:iCs/>
        </w:rPr>
        <w:lastRenderedPageBreak/>
        <w:fldChar w:fldCharType="begin">
          <w:ffData>
            <w:name w:val="Check15"/>
            <w:enabled/>
            <w:calcOnExit w:val="0"/>
            <w:checkBox>
              <w:sizeAuto/>
              <w:default w:val="0"/>
            </w:checkBox>
          </w:ffData>
        </w:fldChar>
      </w:r>
      <w:r>
        <w:rPr>
          <w:iCs/>
        </w:rPr>
        <w:instrText xml:space="preserve"> FORMCHECKBOX </w:instrText>
      </w:r>
      <w:r w:rsidR="003532ED">
        <w:rPr>
          <w:iCs/>
        </w:rPr>
      </w:r>
      <w:r w:rsidR="003532ED">
        <w:rPr>
          <w:iCs/>
        </w:rPr>
        <w:fldChar w:fldCharType="separate"/>
      </w:r>
      <w:r>
        <w:rPr>
          <w:iCs/>
        </w:rPr>
        <w:fldChar w:fldCharType="end"/>
      </w:r>
      <w:r>
        <w:rPr>
          <w:iCs/>
        </w:rPr>
        <w:t xml:space="preserve"> </w:t>
      </w:r>
      <w:r w:rsidRPr="00540020">
        <w:rPr>
          <w:iCs/>
        </w:rPr>
        <w:t>Performance of vaginal delivery/cesarean section</w:t>
      </w:r>
    </w:p>
    <w:p w:rsidR="00132A43" w:rsidRDefault="00132A43" w:rsidP="00132A43">
      <w:pPr>
        <w:pStyle w:val="ListParagraph"/>
        <w:jc w:val="both"/>
        <w:rPr>
          <w:iCs/>
        </w:rPr>
      </w:pPr>
    </w:p>
    <w:p w:rsidR="002C1DDB" w:rsidRDefault="00A916E2" w:rsidP="00B102DF">
      <w:pPr>
        <w:ind w:left="360" w:hanging="360"/>
        <w:jc w:val="both"/>
        <w:rPr>
          <w:iCs/>
        </w:rPr>
      </w:pPr>
      <w:r>
        <w:rPr>
          <w:iCs/>
        </w:rPr>
        <w:t>1</w:t>
      </w:r>
      <w:r w:rsidR="004877C8">
        <w:rPr>
          <w:iCs/>
        </w:rPr>
        <w:t>8</w:t>
      </w:r>
      <w:r w:rsidR="002C1DDB">
        <w:rPr>
          <w:iCs/>
        </w:rPr>
        <w:t xml:space="preserve">. </w:t>
      </w:r>
      <w:r w:rsidR="00132A43">
        <w:rPr>
          <w:iCs/>
        </w:rPr>
        <w:t>Based on the answer above, select the appropriate option for the investigator signature line. The option you choose must match the option in the consent form.</w:t>
      </w:r>
    </w:p>
    <w:p w:rsidR="00132A43" w:rsidRPr="005E1753" w:rsidRDefault="00132A43" w:rsidP="00132A43">
      <w:pPr>
        <w:jc w:val="both"/>
        <w:rPr>
          <w:iCs/>
        </w:rPr>
      </w:pPr>
    </w:p>
    <w:p w:rsidR="00132A43" w:rsidRPr="005E1753" w:rsidRDefault="00132A43" w:rsidP="00132A43">
      <w:pPr>
        <w:ind w:left="450"/>
        <w:jc w:val="both"/>
        <w:rPr>
          <w:iCs/>
        </w:rPr>
      </w:pPr>
      <w:r>
        <w:rPr>
          <w:iCs/>
        </w:rPr>
        <w:fldChar w:fldCharType="begin">
          <w:ffData>
            <w:name w:val="Check15"/>
            <w:enabled/>
            <w:calcOnExit w:val="0"/>
            <w:checkBox>
              <w:sizeAuto/>
              <w:default w:val="0"/>
            </w:checkBox>
          </w:ffData>
        </w:fldChar>
      </w:r>
      <w:r>
        <w:rPr>
          <w:iCs/>
        </w:rPr>
        <w:instrText xml:space="preserve"> FORMCHECKBOX </w:instrText>
      </w:r>
      <w:r w:rsidR="003532ED">
        <w:rPr>
          <w:iCs/>
        </w:rPr>
      </w:r>
      <w:r w:rsidR="003532ED">
        <w:rPr>
          <w:iCs/>
        </w:rPr>
        <w:fldChar w:fldCharType="separate"/>
      </w:r>
      <w:r>
        <w:rPr>
          <w:iCs/>
        </w:rPr>
        <w:fldChar w:fldCharType="end"/>
      </w:r>
      <w:r>
        <w:rPr>
          <w:iCs/>
        </w:rPr>
        <w:t xml:space="preserve"> </w:t>
      </w:r>
      <w:r w:rsidRPr="005E1753">
        <w:rPr>
          <w:iCs/>
        </w:rPr>
        <w:t>Include for studies involving MCARE procedures.</w:t>
      </w:r>
    </w:p>
    <w:p w:rsidR="00132A43" w:rsidRPr="005E1753" w:rsidRDefault="00132A43" w:rsidP="00132A43">
      <w:pPr>
        <w:ind w:left="450" w:hanging="450"/>
        <w:jc w:val="both"/>
        <w:rPr>
          <w:iCs/>
        </w:rPr>
      </w:pPr>
    </w:p>
    <w:p w:rsidR="00132A43" w:rsidRDefault="00132A43" w:rsidP="00132A43">
      <w:pPr>
        <w:ind w:left="450"/>
        <w:jc w:val="both"/>
        <w:rPr>
          <w:iCs/>
        </w:rPr>
      </w:pPr>
      <w:r w:rsidRPr="005E1753">
        <w:rPr>
          <w:iCs/>
        </w:rPr>
        <w:t>By signing below, you the physician investigator, certify that you and/or a qualified practitioner who is also a co-investigator or key personnel, reviewed the purpose, procedures, risks, benefits, and alternatives to participation with the study participant. The other elements of consent may be provided by properly trained and qualified key personnel.</w:t>
      </w:r>
    </w:p>
    <w:p w:rsidR="00132A43" w:rsidRDefault="00132A43" w:rsidP="00132A43">
      <w:pPr>
        <w:ind w:left="450"/>
        <w:jc w:val="both"/>
        <w:rPr>
          <w:iCs/>
        </w:rPr>
      </w:pPr>
    </w:p>
    <w:p w:rsidR="00132A43" w:rsidRDefault="00132A43" w:rsidP="00132A43">
      <w:pPr>
        <w:ind w:left="450"/>
        <w:jc w:val="both"/>
        <w:rPr>
          <w:iCs/>
        </w:rPr>
      </w:pPr>
      <w:r>
        <w:rPr>
          <w:iCs/>
        </w:rPr>
        <w:fldChar w:fldCharType="begin">
          <w:ffData>
            <w:name w:val="Check15"/>
            <w:enabled/>
            <w:calcOnExit w:val="0"/>
            <w:checkBox>
              <w:sizeAuto/>
              <w:default w:val="0"/>
            </w:checkBox>
          </w:ffData>
        </w:fldChar>
      </w:r>
      <w:r>
        <w:rPr>
          <w:iCs/>
        </w:rPr>
        <w:instrText xml:space="preserve"> FORMCHECKBOX </w:instrText>
      </w:r>
      <w:r w:rsidR="003532ED">
        <w:rPr>
          <w:iCs/>
        </w:rPr>
      </w:r>
      <w:r w:rsidR="003532ED">
        <w:rPr>
          <w:iCs/>
        </w:rPr>
        <w:fldChar w:fldCharType="separate"/>
      </w:r>
      <w:r>
        <w:rPr>
          <w:iCs/>
        </w:rPr>
        <w:fldChar w:fldCharType="end"/>
      </w:r>
      <w:r>
        <w:rPr>
          <w:iCs/>
        </w:rPr>
        <w:t xml:space="preserve"> Include for all other studies.</w:t>
      </w:r>
    </w:p>
    <w:p w:rsidR="00132A43" w:rsidRDefault="00132A43" w:rsidP="00132A43">
      <w:pPr>
        <w:ind w:left="450"/>
        <w:jc w:val="both"/>
        <w:rPr>
          <w:iCs/>
        </w:rPr>
      </w:pPr>
    </w:p>
    <w:p w:rsidR="00132A43" w:rsidRDefault="00132A43" w:rsidP="00132A43">
      <w:pPr>
        <w:ind w:left="450"/>
        <w:jc w:val="both"/>
        <w:rPr>
          <w:iCs/>
        </w:rPr>
      </w:pPr>
      <w:r w:rsidRPr="005E1753">
        <w:rPr>
          <w:iCs/>
        </w:rPr>
        <w:t>By signing below, you the investigator, certify that you, a co-</w:t>
      </w:r>
      <w:r>
        <w:rPr>
          <w:iCs/>
        </w:rPr>
        <w:t xml:space="preserve">investigator, or other properly </w:t>
      </w:r>
      <w:r w:rsidRPr="005E1753">
        <w:rPr>
          <w:iCs/>
        </w:rPr>
        <w:t xml:space="preserve">trained and qualified key personnel, reviewed the elements of consent with the study participant. </w:t>
      </w:r>
    </w:p>
    <w:p w:rsidR="00132A43" w:rsidRDefault="00132A43" w:rsidP="00132A43">
      <w:pPr>
        <w:ind w:left="450" w:hanging="450"/>
        <w:jc w:val="both"/>
        <w:rPr>
          <w:iCs/>
        </w:rPr>
      </w:pPr>
    </w:p>
    <w:p w:rsidR="00205A29" w:rsidRDefault="00B0390B" w:rsidP="00B102DF">
      <w:pPr>
        <w:ind w:left="360" w:hanging="360"/>
        <w:jc w:val="both"/>
        <w:rPr>
          <w:szCs w:val="24"/>
        </w:rPr>
      </w:pPr>
      <w:r>
        <w:rPr>
          <w:szCs w:val="24"/>
        </w:rPr>
        <w:t>19</w:t>
      </w:r>
      <w:r w:rsidR="00CA60AA">
        <w:rPr>
          <w:szCs w:val="24"/>
        </w:rPr>
        <w:t xml:space="preserve">. </w:t>
      </w:r>
      <w:r w:rsidR="00132A43">
        <w:rPr>
          <w:iCs/>
        </w:rPr>
        <w:t>If your study involves MCARE procedures, but you do not intend to have a physician investigator or a qualified practitioner</w:t>
      </w:r>
      <w:r w:rsidR="00132A43" w:rsidRPr="005E1753">
        <w:rPr>
          <w:iCs/>
        </w:rPr>
        <w:t xml:space="preserve"> who is also a co-investi</w:t>
      </w:r>
      <w:r w:rsidR="00132A43">
        <w:rPr>
          <w:iCs/>
        </w:rPr>
        <w:t>gator or key personnel review</w:t>
      </w:r>
      <w:r w:rsidR="00132A43" w:rsidRPr="005E1753">
        <w:rPr>
          <w:iCs/>
        </w:rPr>
        <w:t xml:space="preserve"> the purpose, procedures, risks, benefits, and alternatives to participa</w:t>
      </w:r>
      <w:r w:rsidR="00132A43">
        <w:rPr>
          <w:iCs/>
        </w:rPr>
        <w:t>tion with the study participant, please provide the rationale.</w:t>
      </w:r>
    </w:p>
    <w:p w:rsidR="00146640" w:rsidRDefault="00146640" w:rsidP="00B102DF">
      <w:pPr>
        <w:ind w:left="360" w:hanging="360"/>
        <w:jc w:val="both"/>
        <w:rPr>
          <w:szCs w:val="24"/>
        </w:rPr>
      </w:pPr>
    </w:p>
    <w:p w:rsidR="00146640" w:rsidRDefault="00146640" w:rsidP="00146640">
      <w:pPr>
        <w:ind w:left="450" w:hanging="450"/>
        <w:jc w:val="both"/>
        <w:rPr>
          <w:iCs/>
        </w:rPr>
      </w:pPr>
      <w:r>
        <w:rPr>
          <w:szCs w:val="24"/>
        </w:rPr>
        <w:t xml:space="preserve">20. </w:t>
      </w:r>
      <w:r>
        <w:rPr>
          <w:iCs/>
        </w:rPr>
        <w:t>A copy of the signed and dated consent form must be given to the subject and this must be documented. How will it be documented that subjects are given a copy of the signed and dated consent form?</w:t>
      </w:r>
      <w:r w:rsidR="00132A43">
        <w:rPr>
          <w:iCs/>
        </w:rPr>
        <w:t xml:space="preserve">  Check All that Apply:</w:t>
      </w:r>
    </w:p>
    <w:p w:rsidR="00146640" w:rsidRDefault="00146640" w:rsidP="00146640">
      <w:pPr>
        <w:ind w:left="450" w:hanging="450"/>
        <w:jc w:val="both"/>
        <w:rPr>
          <w:iCs/>
        </w:rPr>
      </w:pPr>
    </w:p>
    <w:p w:rsidR="00146640" w:rsidRDefault="00146640" w:rsidP="00146640">
      <w:pPr>
        <w:ind w:left="450"/>
        <w:jc w:val="both"/>
        <w:rPr>
          <w:iCs/>
        </w:rPr>
      </w:pPr>
      <w:r>
        <w:rPr>
          <w:iCs/>
        </w:rPr>
        <w:fldChar w:fldCharType="begin">
          <w:ffData>
            <w:name w:val="Check14"/>
            <w:enabled/>
            <w:calcOnExit w:val="0"/>
            <w:checkBox>
              <w:sizeAuto/>
              <w:default w:val="0"/>
            </w:checkBox>
          </w:ffData>
        </w:fldChar>
      </w:r>
      <w:bookmarkStart w:id="3" w:name="Check14"/>
      <w:r>
        <w:rPr>
          <w:iCs/>
        </w:rPr>
        <w:instrText xml:space="preserve"> FORMCHECKBOX </w:instrText>
      </w:r>
      <w:r w:rsidR="003532ED">
        <w:rPr>
          <w:iCs/>
        </w:rPr>
      </w:r>
      <w:r w:rsidR="003532ED">
        <w:rPr>
          <w:iCs/>
        </w:rPr>
        <w:fldChar w:fldCharType="separate"/>
      </w:r>
      <w:r>
        <w:fldChar w:fldCharType="end"/>
      </w:r>
      <w:bookmarkEnd w:id="3"/>
      <w:r>
        <w:rPr>
          <w:iCs/>
        </w:rPr>
        <w:t xml:space="preserve"> Checkbox on the consent form</w:t>
      </w:r>
    </w:p>
    <w:p w:rsidR="00146640" w:rsidRDefault="00146640" w:rsidP="00146640">
      <w:pPr>
        <w:ind w:left="450"/>
        <w:jc w:val="both"/>
        <w:rPr>
          <w:iCs/>
        </w:rPr>
      </w:pPr>
      <w:r>
        <w:rPr>
          <w:iCs/>
        </w:rPr>
        <w:fldChar w:fldCharType="begin">
          <w:ffData>
            <w:name w:val="Check14"/>
            <w:enabled/>
            <w:calcOnExit w:val="0"/>
            <w:checkBox>
              <w:sizeAuto/>
              <w:default w:val="0"/>
            </w:checkBox>
          </w:ffData>
        </w:fldChar>
      </w:r>
      <w:r>
        <w:rPr>
          <w:iCs/>
        </w:rPr>
        <w:instrText xml:space="preserve"> FORMCHECKBOX </w:instrText>
      </w:r>
      <w:r w:rsidR="003532ED">
        <w:rPr>
          <w:iCs/>
        </w:rPr>
      </w:r>
      <w:r w:rsidR="003532ED">
        <w:rPr>
          <w:iCs/>
        </w:rPr>
        <w:fldChar w:fldCharType="separate"/>
      </w:r>
      <w:r>
        <w:rPr>
          <w:iCs/>
        </w:rPr>
        <w:fldChar w:fldCharType="end"/>
      </w:r>
      <w:r>
        <w:rPr>
          <w:iCs/>
        </w:rPr>
        <w:t xml:space="preserve"> Consent Checklist </w:t>
      </w:r>
    </w:p>
    <w:p w:rsidR="00146640" w:rsidRDefault="00146640" w:rsidP="00146640">
      <w:pPr>
        <w:ind w:left="450"/>
        <w:jc w:val="both"/>
        <w:rPr>
          <w:iCs/>
        </w:rPr>
      </w:pPr>
      <w:r>
        <w:rPr>
          <w:iCs/>
        </w:rPr>
        <w:fldChar w:fldCharType="begin">
          <w:ffData>
            <w:name w:val="Check14"/>
            <w:enabled/>
            <w:calcOnExit w:val="0"/>
            <w:checkBox>
              <w:sizeAuto/>
              <w:default w:val="0"/>
            </w:checkBox>
          </w:ffData>
        </w:fldChar>
      </w:r>
      <w:r>
        <w:rPr>
          <w:iCs/>
        </w:rPr>
        <w:instrText xml:space="preserve"> FORMCHECKBOX </w:instrText>
      </w:r>
      <w:r w:rsidR="003532ED">
        <w:rPr>
          <w:iCs/>
        </w:rPr>
      </w:r>
      <w:r w:rsidR="003532ED">
        <w:rPr>
          <w:iCs/>
        </w:rPr>
        <w:fldChar w:fldCharType="separate"/>
      </w:r>
      <w:r>
        <w:rPr>
          <w:iCs/>
        </w:rPr>
        <w:fldChar w:fldCharType="end"/>
      </w:r>
      <w:r>
        <w:rPr>
          <w:iCs/>
        </w:rPr>
        <w:t xml:space="preserve"> Progress Note       </w:t>
      </w:r>
    </w:p>
    <w:p w:rsidR="00146640" w:rsidRDefault="00146640" w:rsidP="00146640">
      <w:pPr>
        <w:ind w:left="450"/>
        <w:jc w:val="both"/>
        <w:rPr>
          <w:iCs/>
        </w:rPr>
      </w:pPr>
      <w:r>
        <w:rPr>
          <w:iCs/>
        </w:rPr>
        <w:fldChar w:fldCharType="begin">
          <w:ffData>
            <w:name w:val="Check14"/>
            <w:enabled/>
            <w:calcOnExit w:val="0"/>
            <w:checkBox>
              <w:sizeAuto/>
              <w:default w:val="0"/>
            </w:checkBox>
          </w:ffData>
        </w:fldChar>
      </w:r>
      <w:r>
        <w:rPr>
          <w:iCs/>
        </w:rPr>
        <w:instrText xml:space="preserve"> FORMCHECKBOX </w:instrText>
      </w:r>
      <w:r w:rsidR="003532ED">
        <w:rPr>
          <w:iCs/>
        </w:rPr>
      </w:r>
      <w:r w:rsidR="003532ED">
        <w:rPr>
          <w:iCs/>
        </w:rPr>
        <w:fldChar w:fldCharType="separate"/>
      </w:r>
      <w:r>
        <w:rPr>
          <w:iCs/>
        </w:rPr>
        <w:fldChar w:fldCharType="end"/>
      </w:r>
      <w:r>
        <w:rPr>
          <w:iCs/>
        </w:rPr>
        <w:t xml:space="preserve"> EPIC</w:t>
      </w:r>
    </w:p>
    <w:p w:rsidR="00146640" w:rsidRDefault="00146640" w:rsidP="00146640">
      <w:pPr>
        <w:ind w:left="450"/>
        <w:jc w:val="both"/>
        <w:rPr>
          <w:iCs/>
        </w:rPr>
      </w:pPr>
      <w:r>
        <w:rPr>
          <w:iCs/>
        </w:rPr>
        <w:fldChar w:fldCharType="begin">
          <w:ffData>
            <w:name w:val="Check14"/>
            <w:enabled/>
            <w:calcOnExit w:val="0"/>
            <w:checkBox>
              <w:sizeAuto/>
              <w:default w:val="0"/>
            </w:checkBox>
          </w:ffData>
        </w:fldChar>
      </w:r>
      <w:r>
        <w:rPr>
          <w:iCs/>
        </w:rPr>
        <w:instrText xml:space="preserve"> FORMCHECKBOX </w:instrText>
      </w:r>
      <w:r w:rsidR="003532ED">
        <w:rPr>
          <w:iCs/>
        </w:rPr>
      </w:r>
      <w:r w:rsidR="003532ED">
        <w:rPr>
          <w:iCs/>
        </w:rPr>
        <w:fldChar w:fldCharType="separate"/>
      </w:r>
      <w:r>
        <w:rPr>
          <w:iCs/>
        </w:rPr>
        <w:fldChar w:fldCharType="end"/>
      </w:r>
      <w:r>
        <w:rPr>
          <w:iCs/>
        </w:rPr>
        <w:t xml:space="preserve"> Screening and enrollment log</w:t>
      </w:r>
    </w:p>
    <w:p w:rsidR="00146640" w:rsidRDefault="00146640" w:rsidP="00146640">
      <w:pPr>
        <w:ind w:left="450"/>
        <w:jc w:val="both"/>
        <w:rPr>
          <w:iCs/>
        </w:rPr>
      </w:pPr>
      <w:r>
        <w:rPr>
          <w:iCs/>
        </w:rPr>
        <w:fldChar w:fldCharType="begin">
          <w:ffData>
            <w:name w:val="Check14"/>
            <w:enabled/>
            <w:calcOnExit w:val="0"/>
            <w:checkBox>
              <w:sizeAuto/>
              <w:default w:val="0"/>
            </w:checkBox>
          </w:ffData>
        </w:fldChar>
      </w:r>
      <w:r>
        <w:rPr>
          <w:iCs/>
        </w:rPr>
        <w:instrText xml:space="preserve"> FORMCHECKBOX </w:instrText>
      </w:r>
      <w:r w:rsidR="003532ED">
        <w:rPr>
          <w:iCs/>
        </w:rPr>
      </w:r>
      <w:r w:rsidR="003532ED">
        <w:rPr>
          <w:iCs/>
        </w:rPr>
        <w:fldChar w:fldCharType="separate"/>
      </w:r>
      <w:r>
        <w:rPr>
          <w:iCs/>
        </w:rPr>
        <w:fldChar w:fldCharType="end"/>
      </w:r>
      <w:r>
        <w:rPr>
          <w:iCs/>
        </w:rPr>
        <w:t xml:space="preserve"> A log indicating that each subject received or declined the consent form</w:t>
      </w:r>
    </w:p>
    <w:p w:rsidR="00146640" w:rsidRDefault="00146640" w:rsidP="00146640">
      <w:pPr>
        <w:ind w:left="360" w:hanging="360"/>
        <w:jc w:val="both"/>
        <w:rPr>
          <w:szCs w:val="24"/>
        </w:rPr>
      </w:pPr>
      <w:r>
        <w:rPr>
          <w:iCs/>
        </w:rPr>
        <w:t xml:space="preserve">       Other (Indicate Method):</w:t>
      </w:r>
    </w:p>
    <w:p w:rsidR="00205A29" w:rsidRDefault="00205A29">
      <w:pPr>
        <w:jc w:val="both"/>
        <w:rPr>
          <w:szCs w:val="24"/>
        </w:rPr>
      </w:pPr>
    </w:p>
    <w:p w:rsidR="00B045D8" w:rsidRDefault="00B045D8">
      <w:pPr>
        <w:jc w:val="both"/>
        <w:rPr>
          <w:b/>
          <w:szCs w:val="24"/>
          <w:u w:val="single"/>
        </w:rPr>
      </w:pPr>
      <w:r>
        <w:rPr>
          <w:b/>
          <w:szCs w:val="24"/>
          <w:u w:val="single"/>
        </w:rPr>
        <w:t xml:space="preserve">PART </w:t>
      </w:r>
      <w:r w:rsidR="00413790">
        <w:rPr>
          <w:b/>
          <w:szCs w:val="24"/>
          <w:u w:val="single"/>
        </w:rPr>
        <w:t>F</w:t>
      </w:r>
      <w:r>
        <w:rPr>
          <w:b/>
          <w:szCs w:val="24"/>
          <w:u w:val="single"/>
        </w:rPr>
        <w:t xml:space="preserve"> - LOCATION/COLLABORATION</w:t>
      </w:r>
    </w:p>
    <w:p w:rsidR="00B045D8" w:rsidRDefault="00B045D8">
      <w:pPr>
        <w:jc w:val="both"/>
        <w:rPr>
          <w:szCs w:val="24"/>
        </w:rPr>
      </w:pPr>
    </w:p>
    <w:p w:rsidR="007727F4" w:rsidRDefault="007727F4" w:rsidP="007727F4">
      <w:pPr>
        <w:jc w:val="both"/>
        <w:rPr>
          <w:szCs w:val="24"/>
        </w:rPr>
      </w:pPr>
      <w:r>
        <w:rPr>
          <w:szCs w:val="24"/>
        </w:rPr>
        <w:t xml:space="preserve">1.  This study involves research to be performed at/in/with </w:t>
      </w:r>
      <w:r>
        <w:rPr>
          <w:i/>
          <w:iCs/>
          <w:szCs w:val="24"/>
        </w:rPr>
        <w:t>(check ALL appropriate entries)</w:t>
      </w:r>
      <w:r>
        <w:rPr>
          <w:szCs w:val="24"/>
        </w:rPr>
        <w:t>:</w:t>
      </w:r>
    </w:p>
    <w:p w:rsidR="007727F4" w:rsidRDefault="007727F4" w:rsidP="007727F4">
      <w:pPr>
        <w:tabs>
          <w:tab w:val="left" w:pos="360"/>
        </w:tabs>
        <w:ind w:left="360"/>
        <w:jc w:val="both"/>
        <w:rPr>
          <w:szCs w:val="24"/>
        </w:rPr>
      </w:pPr>
      <w:r>
        <w:rPr>
          <w:rFonts w:ascii="Times New Roman" w:hAnsi="Times New Roman"/>
          <w:szCs w:val="24"/>
        </w:rPr>
        <w:fldChar w:fldCharType="begin">
          <w:ffData>
            <w:name w:val="Check1"/>
            <w:enabled/>
            <w:calcOnExit w:val="0"/>
            <w:checkBox>
              <w:sizeAuto/>
              <w:default w:val="0"/>
            </w:checkBox>
          </w:ffData>
        </w:fldChar>
      </w:r>
      <w:r>
        <w:rPr>
          <w:rFonts w:ascii="Times New Roman" w:hAnsi="Times New Roman"/>
          <w:szCs w:val="24"/>
        </w:rPr>
        <w:instrText xml:space="preserve"> FORMCHECKBOX </w:instrText>
      </w:r>
      <w:r w:rsidR="003532ED">
        <w:rPr>
          <w:rFonts w:ascii="Times New Roman" w:hAnsi="Times New Roman"/>
          <w:szCs w:val="24"/>
        </w:rPr>
      </w:r>
      <w:r w:rsidR="003532ED">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w:t>
      </w:r>
      <w:r>
        <w:rPr>
          <w:szCs w:val="24"/>
        </w:rPr>
        <w:t>Abington</w:t>
      </w:r>
      <w:r w:rsidR="007728FE">
        <w:rPr>
          <w:szCs w:val="24"/>
        </w:rPr>
        <w:t>-Jefferson Health</w:t>
      </w:r>
    </w:p>
    <w:p w:rsidR="007727F4" w:rsidRDefault="007727F4" w:rsidP="007727F4">
      <w:pPr>
        <w:tabs>
          <w:tab w:val="left" w:pos="360"/>
        </w:tabs>
        <w:ind w:left="360"/>
        <w:jc w:val="both"/>
        <w:rPr>
          <w:szCs w:val="24"/>
        </w:rPr>
      </w:pPr>
      <w:r>
        <w:rPr>
          <w:rFonts w:ascii="Times New Roman" w:hAnsi="Times New Roman"/>
          <w:szCs w:val="24"/>
        </w:rPr>
        <w:fldChar w:fldCharType="begin">
          <w:ffData>
            <w:name w:val="Check1"/>
            <w:enabled/>
            <w:calcOnExit w:val="0"/>
            <w:checkBox>
              <w:sizeAuto/>
              <w:default w:val="0"/>
            </w:checkBox>
          </w:ffData>
        </w:fldChar>
      </w:r>
      <w:r>
        <w:rPr>
          <w:rFonts w:ascii="Times New Roman" w:hAnsi="Times New Roman"/>
          <w:szCs w:val="24"/>
        </w:rPr>
        <w:instrText xml:space="preserve"> FORMCHECKBOX </w:instrText>
      </w:r>
      <w:r w:rsidR="003532ED">
        <w:rPr>
          <w:rFonts w:ascii="Times New Roman" w:hAnsi="Times New Roman"/>
          <w:szCs w:val="24"/>
        </w:rPr>
      </w:r>
      <w:r w:rsidR="003532ED">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w:t>
      </w:r>
      <w:r>
        <w:rPr>
          <w:szCs w:val="24"/>
        </w:rPr>
        <w:t>East Falls (Philadelphia University)</w:t>
      </w:r>
    </w:p>
    <w:p w:rsidR="007728FE" w:rsidRDefault="007728FE" w:rsidP="007728FE">
      <w:pPr>
        <w:tabs>
          <w:tab w:val="left" w:pos="360"/>
        </w:tabs>
        <w:ind w:left="360"/>
        <w:jc w:val="both"/>
        <w:rPr>
          <w:szCs w:val="24"/>
        </w:rPr>
      </w:pPr>
      <w:r w:rsidRPr="000D06FE">
        <w:rPr>
          <w:rFonts w:ascii="Times New Roman" w:hAnsi="Times New Roman"/>
          <w:szCs w:val="24"/>
        </w:rPr>
        <w:fldChar w:fldCharType="begin">
          <w:ffData>
            <w:name w:val="Check1"/>
            <w:enabled/>
            <w:calcOnExit w:val="0"/>
            <w:checkBox>
              <w:sizeAuto/>
              <w:default w:val="0"/>
            </w:checkBox>
          </w:ffData>
        </w:fldChar>
      </w:r>
      <w:r w:rsidRPr="000D06FE">
        <w:rPr>
          <w:rFonts w:ascii="Times New Roman" w:hAnsi="Times New Roman"/>
          <w:szCs w:val="24"/>
        </w:rPr>
        <w:instrText xml:space="preserve"> FORMCHECKBOX </w:instrText>
      </w:r>
      <w:r w:rsidR="003532ED">
        <w:rPr>
          <w:rFonts w:ascii="Times New Roman" w:hAnsi="Times New Roman"/>
          <w:szCs w:val="24"/>
        </w:rPr>
      </w:r>
      <w:r w:rsidR="003532ED">
        <w:rPr>
          <w:rFonts w:ascii="Times New Roman" w:hAnsi="Times New Roman"/>
          <w:szCs w:val="24"/>
        </w:rPr>
        <w:fldChar w:fldCharType="separate"/>
      </w:r>
      <w:r w:rsidRPr="000D06FE">
        <w:rPr>
          <w:rFonts w:ascii="Times New Roman" w:hAnsi="Times New Roman"/>
          <w:szCs w:val="24"/>
        </w:rPr>
        <w:fldChar w:fldCharType="end"/>
      </w:r>
      <w:r w:rsidRPr="000D06FE">
        <w:rPr>
          <w:rFonts w:ascii="Times New Roman" w:hAnsi="Times New Roman"/>
          <w:szCs w:val="24"/>
        </w:rPr>
        <w:t xml:space="preserve"> </w:t>
      </w:r>
      <w:r>
        <w:rPr>
          <w:szCs w:val="24"/>
        </w:rPr>
        <w:t>Jefferson-Northeast</w:t>
      </w:r>
    </w:p>
    <w:p w:rsidR="007727F4" w:rsidRDefault="007727F4" w:rsidP="007727F4">
      <w:pPr>
        <w:tabs>
          <w:tab w:val="left" w:pos="360"/>
        </w:tabs>
        <w:ind w:left="360"/>
        <w:jc w:val="both"/>
        <w:rPr>
          <w:rFonts w:ascii="Times New Roman" w:hAnsi="Times New Roman"/>
          <w:sz w:val="32"/>
          <w:szCs w:val="32"/>
        </w:rPr>
      </w:pPr>
      <w:r>
        <w:rPr>
          <w:rFonts w:ascii="Times New Roman" w:hAnsi="Times New Roman"/>
          <w:szCs w:val="24"/>
        </w:rPr>
        <w:fldChar w:fldCharType="begin">
          <w:ffData>
            <w:name w:val="Check1"/>
            <w:enabled/>
            <w:calcOnExit w:val="0"/>
            <w:checkBox>
              <w:sizeAuto/>
              <w:default w:val="0"/>
            </w:checkBox>
          </w:ffData>
        </w:fldChar>
      </w:r>
      <w:r>
        <w:rPr>
          <w:rFonts w:ascii="Times New Roman" w:hAnsi="Times New Roman"/>
          <w:szCs w:val="24"/>
        </w:rPr>
        <w:instrText xml:space="preserve"> FORMCHECKBOX </w:instrText>
      </w:r>
      <w:r w:rsidR="003532ED">
        <w:rPr>
          <w:rFonts w:ascii="Times New Roman" w:hAnsi="Times New Roman"/>
          <w:szCs w:val="24"/>
        </w:rPr>
      </w:r>
      <w:r w:rsidR="003532ED">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w:t>
      </w:r>
      <w:r>
        <w:rPr>
          <w:szCs w:val="24"/>
        </w:rPr>
        <w:t>Jefferson</w:t>
      </w:r>
      <w:r w:rsidR="007728FE">
        <w:rPr>
          <w:szCs w:val="24"/>
        </w:rPr>
        <w:t xml:space="preserve"> Health</w:t>
      </w:r>
      <w:r w:rsidR="006B3007">
        <w:rPr>
          <w:szCs w:val="24"/>
        </w:rPr>
        <w:t>-</w:t>
      </w:r>
      <w:r>
        <w:rPr>
          <w:szCs w:val="24"/>
        </w:rPr>
        <w:t>New Jersey</w:t>
      </w:r>
    </w:p>
    <w:p w:rsidR="007727F4" w:rsidRDefault="007727F4" w:rsidP="007727F4">
      <w:pPr>
        <w:tabs>
          <w:tab w:val="left" w:pos="360"/>
        </w:tabs>
        <w:ind w:left="360"/>
        <w:jc w:val="both"/>
        <w:rPr>
          <w:szCs w:val="24"/>
        </w:rPr>
      </w:pPr>
      <w:r>
        <w:rPr>
          <w:rFonts w:ascii="Times New Roman" w:hAnsi="Times New Roman"/>
          <w:szCs w:val="24"/>
        </w:rPr>
        <w:fldChar w:fldCharType="begin">
          <w:ffData>
            <w:name w:val="Check1"/>
            <w:enabled/>
            <w:calcOnExit w:val="0"/>
            <w:checkBox>
              <w:sizeAuto/>
              <w:default w:val="0"/>
            </w:checkBox>
          </w:ffData>
        </w:fldChar>
      </w:r>
      <w:r>
        <w:rPr>
          <w:rFonts w:ascii="Times New Roman" w:hAnsi="Times New Roman"/>
          <w:szCs w:val="24"/>
        </w:rPr>
        <w:instrText xml:space="preserve"> FORMCHECKBOX </w:instrText>
      </w:r>
      <w:r w:rsidR="003532ED">
        <w:rPr>
          <w:rFonts w:ascii="Times New Roman" w:hAnsi="Times New Roman"/>
          <w:szCs w:val="24"/>
        </w:rPr>
      </w:r>
      <w:r w:rsidR="003532ED">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Jefferson</w:t>
      </w:r>
      <w:r w:rsidR="006B3007">
        <w:rPr>
          <w:rFonts w:ascii="Times New Roman" w:hAnsi="Times New Roman"/>
          <w:szCs w:val="24"/>
        </w:rPr>
        <w:t>-</w:t>
      </w:r>
      <w:r>
        <w:rPr>
          <w:rFonts w:ascii="Times New Roman" w:hAnsi="Times New Roman"/>
          <w:szCs w:val="24"/>
        </w:rPr>
        <w:t>Center City</w:t>
      </w:r>
    </w:p>
    <w:p w:rsidR="007727F4" w:rsidRDefault="007727F4" w:rsidP="007727F4">
      <w:pPr>
        <w:tabs>
          <w:tab w:val="left" w:pos="360"/>
        </w:tabs>
        <w:ind w:left="360"/>
        <w:jc w:val="both"/>
        <w:rPr>
          <w:szCs w:val="24"/>
        </w:rPr>
      </w:pPr>
      <w:r>
        <w:rPr>
          <w:rFonts w:ascii="Times New Roman" w:hAnsi="Times New Roman"/>
          <w:szCs w:val="24"/>
        </w:rPr>
        <w:fldChar w:fldCharType="begin">
          <w:ffData>
            <w:name w:val="Check1"/>
            <w:enabled/>
            <w:calcOnExit w:val="0"/>
            <w:checkBox>
              <w:sizeAuto/>
              <w:default w:val="0"/>
            </w:checkBox>
          </w:ffData>
        </w:fldChar>
      </w:r>
      <w:r>
        <w:rPr>
          <w:rFonts w:ascii="Times New Roman" w:hAnsi="Times New Roman"/>
          <w:szCs w:val="24"/>
        </w:rPr>
        <w:instrText xml:space="preserve"> FORMCHECKBOX </w:instrText>
      </w:r>
      <w:r w:rsidR="003532ED">
        <w:rPr>
          <w:rFonts w:ascii="Times New Roman" w:hAnsi="Times New Roman"/>
          <w:szCs w:val="24"/>
        </w:rPr>
      </w:r>
      <w:r w:rsidR="003532ED">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w:t>
      </w:r>
      <w:r>
        <w:rPr>
          <w:szCs w:val="24"/>
        </w:rPr>
        <w:t>Jefferson as part of a multi-center, commercially sponsored study</w:t>
      </w:r>
    </w:p>
    <w:p w:rsidR="007727F4" w:rsidRDefault="007727F4" w:rsidP="007727F4">
      <w:pPr>
        <w:tabs>
          <w:tab w:val="left" w:pos="360"/>
        </w:tabs>
        <w:ind w:left="360"/>
        <w:jc w:val="both"/>
        <w:rPr>
          <w:szCs w:val="24"/>
        </w:rPr>
      </w:pPr>
      <w:r>
        <w:rPr>
          <w:rFonts w:ascii="Times New Roman" w:hAnsi="Times New Roman"/>
          <w:szCs w:val="24"/>
        </w:rPr>
        <w:fldChar w:fldCharType="begin">
          <w:ffData>
            <w:name w:val="Check1"/>
            <w:enabled/>
            <w:calcOnExit w:val="0"/>
            <w:checkBox>
              <w:sizeAuto/>
              <w:default w:val="0"/>
            </w:checkBox>
          </w:ffData>
        </w:fldChar>
      </w:r>
      <w:r>
        <w:rPr>
          <w:rFonts w:ascii="Times New Roman" w:hAnsi="Times New Roman"/>
          <w:szCs w:val="24"/>
        </w:rPr>
        <w:instrText xml:space="preserve"> FORMCHECKBOX </w:instrText>
      </w:r>
      <w:r w:rsidR="003532ED">
        <w:rPr>
          <w:rFonts w:ascii="Times New Roman" w:hAnsi="Times New Roman"/>
          <w:szCs w:val="24"/>
        </w:rPr>
      </w:r>
      <w:r w:rsidR="003532ED">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w:t>
      </w:r>
      <w:r>
        <w:rPr>
          <w:szCs w:val="24"/>
        </w:rPr>
        <w:t>Jefferson as part of an NCTN study</w:t>
      </w:r>
    </w:p>
    <w:p w:rsidR="007727F4" w:rsidRDefault="007727F4" w:rsidP="007727F4">
      <w:pPr>
        <w:tabs>
          <w:tab w:val="left" w:pos="360"/>
        </w:tabs>
        <w:ind w:left="360"/>
        <w:jc w:val="both"/>
        <w:rPr>
          <w:szCs w:val="24"/>
        </w:rPr>
      </w:pPr>
      <w:r>
        <w:rPr>
          <w:rFonts w:ascii="Times New Roman" w:hAnsi="Times New Roman"/>
          <w:szCs w:val="24"/>
        </w:rPr>
        <w:fldChar w:fldCharType="begin">
          <w:ffData>
            <w:name w:val="Check1"/>
            <w:enabled/>
            <w:calcOnExit w:val="0"/>
            <w:checkBox>
              <w:sizeAuto/>
              <w:default w:val="0"/>
            </w:checkBox>
          </w:ffData>
        </w:fldChar>
      </w:r>
      <w:r>
        <w:rPr>
          <w:rFonts w:ascii="Times New Roman" w:hAnsi="Times New Roman"/>
          <w:szCs w:val="24"/>
        </w:rPr>
        <w:instrText xml:space="preserve"> FORMCHECKBOX </w:instrText>
      </w:r>
      <w:r w:rsidR="003532ED">
        <w:rPr>
          <w:rFonts w:ascii="Times New Roman" w:hAnsi="Times New Roman"/>
          <w:szCs w:val="24"/>
        </w:rPr>
      </w:r>
      <w:r w:rsidR="003532ED">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JKCCN sites (specify sites):</w:t>
      </w:r>
    </w:p>
    <w:p w:rsidR="007727F4" w:rsidRDefault="007727F4" w:rsidP="007727F4">
      <w:pPr>
        <w:tabs>
          <w:tab w:val="left" w:pos="360"/>
        </w:tabs>
        <w:ind w:left="360"/>
        <w:jc w:val="both"/>
        <w:rPr>
          <w:szCs w:val="24"/>
        </w:rPr>
      </w:pPr>
      <w:r>
        <w:rPr>
          <w:rFonts w:ascii="Times New Roman" w:hAnsi="Times New Roman"/>
          <w:szCs w:val="24"/>
        </w:rPr>
        <w:fldChar w:fldCharType="begin">
          <w:ffData>
            <w:name w:val="Check1"/>
            <w:enabled/>
            <w:calcOnExit w:val="0"/>
            <w:checkBox>
              <w:sizeAuto/>
              <w:default w:val="0"/>
            </w:checkBox>
          </w:ffData>
        </w:fldChar>
      </w:r>
      <w:r>
        <w:rPr>
          <w:rFonts w:ascii="Times New Roman" w:hAnsi="Times New Roman"/>
          <w:szCs w:val="24"/>
        </w:rPr>
        <w:instrText xml:space="preserve"> FORMCHECKBOX </w:instrText>
      </w:r>
      <w:r w:rsidR="003532ED">
        <w:rPr>
          <w:rFonts w:ascii="Times New Roman" w:hAnsi="Times New Roman"/>
          <w:szCs w:val="24"/>
        </w:rPr>
      </w:r>
      <w:r w:rsidR="003532ED">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w:t>
      </w:r>
      <w:r>
        <w:rPr>
          <w:szCs w:val="24"/>
        </w:rPr>
        <w:t>Rothman Institute (specify sites):</w:t>
      </w:r>
    </w:p>
    <w:p w:rsidR="007727F4" w:rsidRDefault="007727F4" w:rsidP="007727F4">
      <w:pPr>
        <w:tabs>
          <w:tab w:val="left" w:pos="360"/>
        </w:tabs>
        <w:ind w:left="360"/>
        <w:jc w:val="both"/>
        <w:rPr>
          <w:szCs w:val="24"/>
        </w:rPr>
      </w:pPr>
      <w:r>
        <w:rPr>
          <w:rFonts w:ascii="Times New Roman" w:hAnsi="Times New Roman"/>
          <w:szCs w:val="24"/>
        </w:rPr>
        <w:lastRenderedPageBreak/>
        <w:fldChar w:fldCharType="begin">
          <w:ffData>
            <w:name w:val="Check1"/>
            <w:enabled/>
            <w:calcOnExit w:val="0"/>
            <w:checkBox>
              <w:sizeAuto/>
              <w:default w:val="0"/>
            </w:checkBox>
          </w:ffData>
        </w:fldChar>
      </w:r>
      <w:r>
        <w:rPr>
          <w:rFonts w:ascii="Times New Roman" w:hAnsi="Times New Roman"/>
          <w:szCs w:val="24"/>
        </w:rPr>
        <w:instrText xml:space="preserve"> FORMCHECKBOX </w:instrText>
      </w:r>
      <w:r w:rsidR="003532ED">
        <w:rPr>
          <w:rFonts w:ascii="Times New Roman" w:hAnsi="Times New Roman"/>
          <w:szCs w:val="24"/>
        </w:rPr>
      </w:r>
      <w:r w:rsidR="003532ED">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w:t>
      </w:r>
      <w:r>
        <w:rPr>
          <w:szCs w:val="24"/>
        </w:rPr>
        <w:t>Methodist</w:t>
      </w:r>
    </w:p>
    <w:p w:rsidR="007727F4" w:rsidRDefault="007727F4" w:rsidP="007727F4">
      <w:pPr>
        <w:ind w:left="720" w:hanging="360"/>
        <w:jc w:val="both"/>
        <w:rPr>
          <w:rFonts w:ascii="Times New Roman" w:hAnsi="Times New Roman"/>
          <w:szCs w:val="24"/>
        </w:rPr>
      </w:pPr>
      <w:r>
        <w:rPr>
          <w:rFonts w:ascii="Times New Roman" w:hAnsi="Times New Roman"/>
          <w:szCs w:val="24"/>
        </w:rPr>
        <w:fldChar w:fldCharType="begin">
          <w:ffData>
            <w:name w:val="Check1"/>
            <w:enabled/>
            <w:calcOnExit w:val="0"/>
            <w:checkBox>
              <w:sizeAuto/>
              <w:default w:val="0"/>
            </w:checkBox>
          </w:ffData>
        </w:fldChar>
      </w:r>
      <w:r>
        <w:rPr>
          <w:rFonts w:ascii="Times New Roman" w:hAnsi="Times New Roman"/>
          <w:szCs w:val="24"/>
        </w:rPr>
        <w:instrText xml:space="preserve"> FORMCHECKBOX </w:instrText>
      </w:r>
      <w:r w:rsidR="003532ED">
        <w:rPr>
          <w:rFonts w:ascii="Times New Roman" w:hAnsi="Times New Roman"/>
          <w:szCs w:val="24"/>
        </w:rPr>
      </w:r>
      <w:r w:rsidR="003532ED">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Jefferson and Other Institution(s) </w:t>
      </w:r>
      <w:r>
        <w:rPr>
          <w:rFonts w:ascii="Times New Roman" w:hAnsi="Times New Roman"/>
          <w:i/>
          <w:iCs/>
          <w:sz w:val="22"/>
          <w:szCs w:val="22"/>
        </w:rPr>
        <w:t>Please name institutions only for investigator-initiated and federally funded studies where data will be shared between institutions. Please provide copy of collaborating institution IRB approval letter if applicable. The OHR will effect IRB Authorization Agreements with collaborating institutions as required. Please name institutions:</w:t>
      </w:r>
      <w:r>
        <w:rPr>
          <w:rFonts w:ascii="Times New Roman" w:hAnsi="Times New Roman"/>
          <w:i/>
          <w:iCs/>
          <w:szCs w:val="24"/>
        </w:rPr>
        <w:t xml:space="preserve"> </w:t>
      </w:r>
    </w:p>
    <w:p w:rsidR="007727F4" w:rsidRDefault="007727F4" w:rsidP="007727F4">
      <w:pPr>
        <w:ind w:left="720" w:hanging="360"/>
        <w:jc w:val="both"/>
        <w:rPr>
          <w:rFonts w:ascii="Times New Roman" w:hAnsi="Times New Roman"/>
          <w:i/>
          <w:szCs w:val="24"/>
        </w:rPr>
      </w:pPr>
      <w:r>
        <w:rPr>
          <w:rFonts w:ascii="Times New Roman" w:hAnsi="Times New Roman"/>
          <w:szCs w:val="24"/>
        </w:rPr>
        <w:fldChar w:fldCharType="begin">
          <w:ffData>
            <w:name w:val="Check1"/>
            <w:enabled/>
            <w:calcOnExit w:val="0"/>
            <w:checkBox>
              <w:sizeAuto/>
              <w:default w:val="0"/>
            </w:checkBox>
          </w:ffData>
        </w:fldChar>
      </w:r>
      <w:r>
        <w:rPr>
          <w:rFonts w:ascii="Times New Roman" w:hAnsi="Times New Roman"/>
          <w:szCs w:val="24"/>
        </w:rPr>
        <w:instrText xml:space="preserve"> FORMCHECKBOX </w:instrText>
      </w:r>
      <w:r w:rsidR="003532ED">
        <w:rPr>
          <w:rFonts w:ascii="Times New Roman" w:hAnsi="Times New Roman"/>
          <w:szCs w:val="24"/>
        </w:rPr>
      </w:r>
      <w:r w:rsidR="003532ED">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Collaboration with City Services </w:t>
      </w:r>
      <w:r>
        <w:rPr>
          <w:rFonts w:ascii="Times New Roman" w:hAnsi="Times New Roman"/>
          <w:i/>
          <w:sz w:val="22"/>
          <w:szCs w:val="22"/>
        </w:rPr>
        <w:t xml:space="preserve">(City of Philadelphia IRB must approve study. For more information, go to </w:t>
      </w:r>
      <w:hyperlink r:id="rId8" w:history="1">
        <w:r>
          <w:rPr>
            <w:rStyle w:val="Hyperlink"/>
            <w:rFonts w:ascii="Times New Roman" w:hAnsi="Times New Roman"/>
            <w:i/>
            <w:sz w:val="22"/>
            <w:szCs w:val="22"/>
          </w:rPr>
          <w:t>http://www.phila.gov/health/irb/</w:t>
        </w:r>
      </w:hyperlink>
      <w:r>
        <w:rPr>
          <w:rFonts w:ascii="Times New Roman" w:hAnsi="Times New Roman"/>
          <w:i/>
          <w:sz w:val="22"/>
          <w:szCs w:val="22"/>
        </w:rPr>
        <w:t>.) Please list collaborating city services:</w:t>
      </w:r>
    </w:p>
    <w:p w:rsidR="00B045D8" w:rsidRDefault="007727F4" w:rsidP="00B0390B">
      <w:pPr>
        <w:ind w:left="720" w:hanging="360"/>
        <w:jc w:val="both"/>
        <w:rPr>
          <w:rFonts w:ascii="Times New Roman" w:hAnsi="Times New Roman"/>
          <w:iCs/>
          <w:sz w:val="22"/>
          <w:szCs w:val="22"/>
        </w:rPr>
      </w:pPr>
      <w:r>
        <w:rPr>
          <w:rFonts w:ascii="Times New Roman" w:hAnsi="Times New Roman"/>
          <w:szCs w:val="24"/>
        </w:rPr>
        <w:fldChar w:fldCharType="begin">
          <w:ffData>
            <w:name w:val="Check1"/>
            <w:enabled/>
            <w:calcOnExit w:val="0"/>
            <w:checkBox>
              <w:sizeAuto/>
              <w:default w:val="0"/>
            </w:checkBox>
          </w:ffData>
        </w:fldChar>
      </w:r>
      <w:r>
        <w:rPr>
          <w:rFonts w:ascii="Times New Roman" w:hAnsi="Times New Roman"/>
          <w:szCs w:val="24"/>
        </w:rPr>
        <w:instrText xml:space="preserve"> FORMCHECKBOX </w:instrText>
      </w:r>
      <w:r w:rsidR="003532ED">
        <w:rPr>
          <w:rFonts w:ascii="Times New Roman" w:hAnsi="Times New Roman"/>
          <w:szCs w:val="24"/>
        </w:rPr>
      </w:r>
      <w:r w:rsidR="003532ED">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Unaffiliated </w:t>
      </w:r>
      <w:r w:rsidR="00B102DF">
        <w:rPr>
          <w:rFonts w:ascii="Times New Roman" w:hAnsi="Times New Roman"/>
          <w:szCs w:val="24"/>
        </w:rPr>
        <w:t>I</w:t>
      </w:r>
      <w:r>
        <w:rPr>
          <w:rFonts w:ascii="Times New Roman" w:hAnsi="Times New Roman"/>
          <w:szCs w:val="24"/>
        </w:rPr>
        <w:t xml:space="preserve">nvestigators.  </w:t>
      </w:r>
      <w:r>
        <w:rPr>
          <w:rFonts w:ascii="Times New Roman" w:hAnsi="Times New Roman"/>
          <w:i/>
          <w:iCs/>
          <w:sz w:val="22"/>
          <w:szCs w:val="22"/>
        </w:rPr>
        <w:t xml:space="preserve">Each will need to complete an unaffiliated investigator agreement available on the OHR website.  </w:t>
      </w:r>
      <w:r>
        <w:rPr>
          <w:rFonts w:ascii="Times New Roman" w:hAnsi="Times New Roman"/>
          <w:iCs/>
          <w:sz w:val="22"/>
          <w:szCs w:val="22"/>
        </w:rPr>
        <w:t>Please specify by name and role in study:</w:t>
      </w:r>
    </w:p>
    <w:p w:rsidR="007727F4" w:rsidRDefault="007727F4" w:rsidP="007727F4">
      <w:pPr>
        <w:jc w:val="both"/>
        <w:rPr>
          <w:rFonts w:ascii="Times New Roman" w:hAnsi="Times New Roman"/>
          <w:szCs w:val="24"/>
        </w:rPr>
      </w:pPr>
    </w:p>
    <w:p w:rsidR="00B84F1F" w:rsidRPr="000D06FE" w:rsidRDefault="009B5C02" w:rsidP="00B84F1F">
      <w:pPr>
        <w:rPr>
          <w:rFonts w:ascii="Times New Roman" w:hAnsi="Times New Roman"/>
          <w:szCs w:val="24"/>
        </w:rPr>
      </w:pPr>
      <w:r w:rsidRPr="000D06FE">
        <w:rPr>
          <w:rFonts w:ascii="Times New Roman" w:hAnsi="Times New Roman"/>
          <w:szCs w:val="24"/>
        </w:rPr>
        <w:t xml:space="preserve">2. </w:t>
      </w:r>
      <w:r w:rsidR="00B84F1F" w:rsidRPr="000D06FE">
        <w:rPr>
          <w:rFonts w:ascii="Times New Roman" w:hAnsi="Times New Roman"/>
          <w:szCs w:val="24"/>
        </w:rPr>
        <w:t xml:space="preserve">  </w:t>
      </w:r>
      <w:r w:rsidR="00B84F1F" w:rsidRPr="007A6283">
        <w:rPr>
          <w:rFonts w:ascii="Times New Roman" w:hAnsi="Times New Roman"/>
          <w:szCs w:val="24"/>
        </w:rPr>
        <w:t>This question is not applicable if research is a comme</w:t>
      </w:r>
      <w:r w:rsidR="007A6283">
        <w:rPr>
          <w:rFonts w:ascii="Times New Roman" w:hAnsi="Times New Roman"/>
          <w:szCs w:val="24"/>
        </w:rPr>
        <w:t xml:space="preserve">rcially sponsored multi-center </w:t>
      </w:r>
      <w:r w:rsidR="00B84F1F" w:rsidRPr="007A6283">
        <w:rPr>
          <w:rFonts w:ascii="Times New Roman" w:hAnsi="Times New Roman"/>
          <w:szCs w:val="24"/>
        </w:rPr>
        <w:t>trial.</w:t>
      </w:r>
    </w:p>
    <w:p w:rsidR="00B84F1F" w:rsidRPr="000D06FE" w:rsidRDefault="00B84F1F" w:rsidP="00B84F1F">
      <w:pPr>
        <w:rPr>
          <w:rFonts w:ascii="Times New Roman" w:hAnsi="Times New Roman"/>
          <w:szCs w:val="24"/>
        </w:rPr>
      </w:pPr>
    </w:p>
    <w:p w:rsidR="009B5C02" w:rsidRPr="000D06FE" w:rsidRDefault="00B84F1F" w:rsidP="00B84F1F">
      <w:pPr>
        <w:rPr>
          <w:rFonts w:ascii="Times New Roman" w:hAnsi="Times New Roman"/>
          <w:szCs w:val="24"/>
        </w:rPr>
      </w:pPr>
      <w:r w:rsidRPr="000D06FE">
        <w:rPr>
          <w:rFonts w:ascii="Times New Roman" w:hAnsi="Times New Roman"/>
          <w:szCs w:val="24"/>
        </w:rPr>
        <w:tab/>
      </w:r>
      <w:r w:rsidR="009B5C02" w:rsidRPr="000D06FE">
        <w:rPr>
          <w:rFonts w:ascii="Times New Roman" w:hAnsi="Times New Roman"/>
          <w:szCs w:val="24"/>
        </w:rPr>
        <w:t xml:space="preserve">Will research be conducted in states other than </w:t>
      </w:r>
      <w:smartTag w:uri="urn:schemas-microsoft-com:office:smarttags" w:element="State">
        <w:smartTag w:uri="urn:schemas-microsoft-com:office:smarttags" w:element="place">
          <w:r w:rsidR="009B5C02" w:rsidRPr="000D06FE">
            <w:rPr>
              <w:rFonts w:ascii="Times New Roman" w:hAnsi="Times New Roman"/>
              <w:szCs w:val="24"/>
            </w:rPr>
            <w:t>Pennsylvania</w:t>
          </w:r>
        </w:smartTag>
      </w:smartTag>
      <w:r w:rsidR="009B5C02" w:rsidRPr="000D06FE">
        <w:rPr>
          <w:rFonts w:ascii="Times New Roman" w:hAnsi="Times New Roman"/>
          <w:szCs w:val="24"/>
        </w:rPr>
        <w:t>?</w:t>
      </w:r>
      <w:r w:rsidR="009B5C02" w:rsidRPr="000D06FE">
        <w:rPr>
          <w:rFonts w:ascii="Times New Roman" w:hAnsi="Times New Roman"/>
          <w:szCs w:val="24"/>
        </w:rPr>
        <w:tab/>
      </w:r>
      <w:r w:rsidR="009B5C02" w:rsidRPr="000D06FE">
        <w:rPr>
          <w:rFonts w:ascii="Times New Roman" w:hAnsi="Times New Roman"/>
          <w:szCs w:val="24"/>
        </w:rPr>
        <w:fldChar w:fldCharType="begin">
          <w:ffData>
            <w:name w:val="Check1"/>
            <w:enabled/>
            <w:calcOnExit w:val="0"/>
            <w:checkBox>
              <w:sizeAuto/>
              <w:default w:val="0"/>
            </w:checkBox>
          </w:ffData>
        </w:fldChar>
      </w:r>
      <w:bookmarkStart w:id="4" w:name="Check1"/>
      <w:r w:rsidR="009B5C02" w:rsidRPr="000D06FE">
        <w:rPr>
          <w:rFonts w:ascii="Times New Roman" w:hAnsi="Times New Roman"/>
          <w:szCs w:val="24"/>
        </w:rPr>
        <w:instrText xml:space="preserve"> FORMCHECKBOX </w:instrText>
      </w:r>
      <w:r w:rsidR="003532ED">
        <w:rPr>
          <w:rFonts w:ascii="Times New Roman" w:hAnsi="Times New Roman"/>
          <w:szCs w:val="24"/>
        </w:rPr>
      </w:r>
      <w:r w:rsidR="003532ED">
        <w:rPr>
          <w:rFonts w:ascii="Times New Roman" w:hAnsi="Times New Roman"/>
          <w:szCs w:val="24"/>
        </w:rPr>
        <w:fldChar w:fldCharType="separate"/>
      </w:r>
      <w:r w:rsidR="009B5C02" w:rsidRPr="000D06FE">
        <w:rPr>
          <w:rFonts w:ascii="Times New Roman" w:hAnsi="Times New Roman"/>
          <w:szCs w:val="24"/>
        </w:rPr>
        <w:fldChar w:fldCharType="end"/>
      </w:r>
      <w:bookmarkEnd w:id="4"/>
      <w:r w:rsidR="009B5C02" w:rsidRPr="000D06FE">
        <w:rPr>
          <w:rFonts w:ascii="Times New Roman" w:hAnsi="Times New Roman"/>
          <w:szCs w:val="24"/>
        </w:rPr>
        <w:t xml:space="preserve"> YES</w:t>
      </w:r>
      <w:r w:rsidRPr="000D06FE">
        <w:rPr>
          <w:rFonts w:ascii="Times New Roman" w:hAnsi="Times New Roman"/>
          <w:szCs w:val="24"/>
        </w:rPr>
        <w:t xml:space="preserve">     </w:t>
      </w:r>
      <w:r w:rsidR="009B5C02" w:rsidRPr="000D06FE">
        <w:rPr>
          <w:rFonts w:ascii="Times New Roman" w:hAnsi="Times New Roman"/>
          <w:szCs w:val="24"/>
        </w:rPr>
        <w:fldChar w:fldCharType="begin">
          <w:ffData>
            <w:name w:val="Check2"/>
            <w:enabled/>
            <w:calcOnExit w:val="0"/>
            <w:checkBox>
              <w:sizeAuto/>
              <w:default w:val="0"/>
            </w:checkBox>
          </w:ffData>
        </w:fldChar>
      </w:r>
      <w:bookmarkStart w:id="5" w:name="Check2"/>
      <w:r w:rsidR="009B5C02" w:rsidRPr="000D06FE">
        <w:rPr>
          <w:rFonts w:ascii="Times New Roman" w:hAnsi="Times New Roman"/>
          <w:szCs w:val="24"/>
        </w:rPr>
        <w:instrText xml:space="preserve"> FORMCHECKBOX </w:instrText>
      </w:r>
      <w:r w:rsidR="003532ED">
        <w:rPr>
          <w:rFonts w:ascii="Times New Roman" w:hAnsi="Times New Roman"/>
          <w:szCs w:val="24"/>
        </w:rPr>
      </w:r>
      <w:r w:rsidR="003532ED">
        <w:rPr>
          <w:rFonts w:ascii="Times New Roman" w:hAnsi="Times New Roman"/>
          <w:szCs w:val="24"/>
        </w:rPr>
        <w:fldChar w:fldCharType="separate"/>
      </w:r>
      <w:r w:rsidR="009B5C02" w:rsidRPr="000D06FE">
        <w:rPr>
          <w:rFonts w:ascii="Times New Roman" w:hAnsi="Times New Roman"/>
          <w:szCs w:val="24"/>
        </w:rPr>
        <w:fldChar w:fldCharType="end"/>
      </w:r>
      <w:bookmarkEnd w:id="5"/>
      <w:r w:rsidR="009B5C02" w:rsidRPr="000D06FE">
        <w:rPr>
          <w:rFonts w:ascii="Times New Roman" w:hAnsi="Times New Roman"/>
          <w:szCs w:val="24"/>
        </w:rPr>
        <w:t xml:space="preserve"> NO</w:t>
      </w:r>
    </w:p>
    <w:p w:rsidR="009B5C02" w:rsidRPr="000D06FE" w:rsidRDefault="009B5C02" w:rsidP="00B84F1F">
      <w:pPr>
        <w:rPr>
          <w:rFonts w:ascii="Times New Roman" w:hAnsi="Times New Roman"/>
          <w:szCs w:val="24"/>
        </w:rPr>
      </w:pPr>
    </w:p>
    <w:p w:rsidR="009B5C02" w:rsidRPr="000D06FE" w:rsidRDefault="00B84F1F" w:rsidP="00B84F1F">
      <w:pPr>
        <w:rPr>
          <w:rFonts w:ascii="Times New Roman" w:hAnsi="Times New Roman"/>
          <w:szCs w:val="24"/>
        </w:rPr>
      </w:pPr>
      <w:r w:rsidRPr="000D06FE">
        <w:rPr>
          <w:rFonts w:ascii="Times New Roman" w:hAnsi="Times New Roman"/>
          <w:szCs w:val="24"/>
        </w:rPr>
        <w:tab/>
        <w:t xml:space="preserve">If YES, does research involve </w:t>
      </w:r>
      <w:r w:rsidR="00CE08F0">
        <w:rPr>
          <w:rFonts w:ascii="Times New Roman" w:hAnsi="Times New Roman"/>
          <w:szCs w:val="24"/>
        </w:rPr>
        <w:t>subject</w:t>
      </w:r>
      <w:r w:rsidR="0022170E">
        <w:rPr>
          <w:rFonts w:ascii="Times New Roman" w:hAnsi="Times New Roman"/>
          <w:szCs w:val="24"/>
        </w:rPr>
        <w:t>s</w:t>
      </w:r>
      <w:r w:rsidRPr="000D06FE">
        <w:rPr>
          <w:rFonts w:ascii="Times New Roman" w:hAnsi="Times New Roman"/>
          <w:szCs w:val="24"/>
        </w:rPr>
        <w:t xml:space="preserve"> age 17 or younger? </w:t>
      </w:r>
      <w:r w:rsidR="00C61811" w:rsidRPr="000D06FE">
        <w:rPr>
          <w:rFonts w:ascii="Times New Roman" w:hAnsi="Times New Roman"/>
          <w:szCs w:val="24"/>
        </w:rPr>
        <w:tab/>
      </w:r>
      <w:r w:rsidR="007A6283">
        <w:rPr>
          <w:rFonts w:ascii="Times New Roman" w:hAnsi="Times New Roman"/>
          <w:szCs w:val="24"/>
        </w:rPr>
        <w:tab/>
      </w:r>
      <w:r w:rsidRPr="000D06FE">
        <w:rPr>
          <w:rFonts w:ascii="Times New Roman" w:hAnsi="Times New Roman"/>
          <w:szCs w:val="24"/>
        </w:rPr>
        <w:fldChar w:fldCharType="begin">
          <w:ffData>
            <w:name w:val="Check3"/>
            <w:enabled/>
            <w:calcOnExit w:val="0"/>
            <w:checkBox>
              <w:sizeAuto/>
              <w:default w:val="0"/>
            </w:checkBox>
          </w:ffData>
        </w:fldChar>
      </w:r>
      <w:bookmarkStart w:id="6" w:name="Check3"/>
      <w:r w:rsidRPr="000D06FE">
        <w:rPr>
          <w:rFonts w:ascii="Times New Roman" w:hAnsi="Times New Roman"/>
          <w:szCs w:val="24"/>
        </w:rPr>
        <w:instrText xml:space="preserve"> FORMCHECKBOX </w:instrText>
      </w:r>
      <w:r w:rsidR="003532ED">
        <w:rPr>
          <w:rFonts w:ascii="Times New Roman" w:hAnsi="Times New Roman"/>
          <w:szCs w:val="24"/>
        </w:rPr>
      </w:r>
      <w:r w:rsidR="003532ED">
        <w:rPr>
          <w:rFonts w:ascii="Times New Roman" w:hAnsi="Times New Roman"/>
          <w:szCs w:val="24"/>
        </w:rPr>
        <w:fldChar w:fldCharType="separate"/>
      </w:r>
      <w:r w:rsidRPr="000D06FE">
        <w:rPr>
          <w:rFonts w:ascii="Times New Roman" w:hAnsi="Times New Roman"/>
          <w:szCs w:val="24"/>
        </w:rPr>
        <w:fldChar w:fldCharType="end"/>
      </w:r>
      <w:bookmarkEnd w:id="6"/>
      <w:r w:rsidRPr="000D06FE">
        <w:rPr>
          <w:rFonts w:ascii="Times New Roman" w:hAnsi="Times New Roman"/>
          <w:szCs w:val="24"/>
        </w:rPr>
        <w:t xml:space="preserve"> YES    </w:t>
      </w:r>
      <w:r w:rsidRPr="000D06FE">
        <w:rPr>
          <w:rFonts w:ascii="Times New Roman" w:hAnsi="Times New Roman"/>
          <w:szCs w:val="24"/>
        </w:rPr>
        <w:fldChar w:fldCharType="begin">
          <w:ffData>
            <w:name w:val="Check4"/>
            <w:enabled/>
            <w:calcOnExit w:val="0"/>
            <w:checkBox>
              <w:sizeAuto/>
              <w:default w:val="0"/>
            </w:checkBox>
          </w:ffData>
        </w:fldChar>
      </w:r>
      <w:bookmarkStart w:id="7" w:name="Check4"/>
      <w:r w:rsidRPr="000D06FE">
        <w:rPr>
          <w:rFonts w:ascii="Times New Roman" w:hAnsi="Times New Roman"/>
          <w:szCs w:val="24"/>
        </w:rPr>
        <w:instrText xml:space="preserve"> FORMCHECKBOX </w:instrText>
      </w:r>
      <w:r w:rsidR="003532ED">
        <w:rPr>
          <w:rFonts w:ascii="Times New Roman" w:hAnsi="Times New Roman"/>
          <w:szCs w:val="24"/>
        </w:rPr>
      </w:r>
      <w:r w:rsidR="003532ED">
        <w:rPr>
          <w:rFonts w:ascii="Times New Roman" w:hAnsi="Times New Roman"/>
          <w:szCs w:val="24"/>
        </w:rPr>
        <w:fldChar w:fldCharType="separate"/>
      </w:r>
      <w:r w:rsidRPr="000D06FE">
        <w:rPr>
          <w:rFonts w:ascii="Times New Roman" w:hAnsi="Times New Roman"/>
          <w:szCs w:val="24"/>
        </w:rPr>
        <w:fldChar w:fldCharType="end"/>
      </w:r>
      <w:bookmarkEnd w:id="7"/>
      <w:r w:rsidRPr="000D06FE">
        <w:rPr>
          <w:rFonts w:ascii="Times New Roman" w:hAnsi="Times New Roman"/>
          <w:szCs w:val="24"/>
        </w:rPr>
        <w:t xml:space="preserve"> NO</w:t>
      </w:r>
    </w:p>
    <w:p w:rsidR="00B84F1F" w:rsidRPr="000D06FE" w:rsidRDefault="00B84F1F" w:rsidP="00B84F1F">
      <w:pPr>
        <w:rPr>
          <w:rFonts w:ascii="Times New Roman" w:hAnsi="Times New Roman"/>
          <w:szCs w:val="24"/>
        </w:rPr>
      </w:pPr>
    </w:p>
    <w:p w:rsidR="00B84F1F" w:rsidRPr="000D06FE" w:rsidRDefault="00B84F1F" w:rsidP="00B84F1F">
      <w:pPr>
        <w:rPr>
          <w:rFonts w:ascii="Times New Roman" w:hAnsi="Times New Roman"/>
          <w:szCs w:val="24"/>
        </w:rPr>
      </w:pPr>
      <w:r w:rsidRPr="000D06FE">
        <w:rPr>
          <w:rFonts w:ascii="Times New Roman" w:hAnsi="Times New Roman"/>
          <w:szCs w:val="24"/>
        </w:rPr>
        <w:tab/>
        <w:t>If YES to either or both, in what state</w:t>
      </w:r>
      <w:r w:rsidR="004E48C0">
        <w:rPr>
          <w:rFonts w:ascii="Times New Roman" w:hAnsi="Times New Roman"/>
          <w:szCs w:val="24"/>
        </w:rPr>
        <w:t>(s)</w:t>
      </w:r>
      <w:r w:rsidRPr="000D06FE">
        <w:rPr>
          <w:rFonts w:ascii="Times New Roman" w:hAnsi="Times New Roman"/>
          <w:szCs w:val="24"/>
        </w:rPr>
        <w:t xml:space="preserve"> will research </w:t>
      </w:r>
      <w:r w:rsidR="00EC5D1D">
        <w:rPr>
          <w:rFonts w:ascii="Times New Roman" w:hAnsi="Times New Roman"/>
          <w:szCs w:val="24"/>
        </w:rPr>
        <w:t>be conducted? _______________</w:t>
      </w:r>
    </w:p>
    <w:p w:rsidR="0037504A" w:rsidRPr="000D06FE" w:rsidRDefault="0037504A" w:rsidP="00B84F1F">
      <w:pPr>
        <w:rPr>
          <w:rFonts w:ascii="Times New Roman" w:hAnsi="Times New Roman"/>
          <w:szCs w:val="24"/>
        </w:rPr>
      </w:pPr>
    </w:p>
    <w:p w:rsidR="0037504A" w:rsidRPr="000D06FE" w:rsidRDefault="0037504A" w:rsidP="001E0407">
      <w:pPr>
        <w:ind w:left="720"/>
        <w:rPr>
          <w:rFonts w:ascii="Times New Roman" w:hAnsi="Times New Roman"/>
          <w:szCs w:val="24"/>
        </w:rPr>
      </w:pPr>
      <w:r w:rsidRPr="000D06FE">
        <w:rPr>
          <w:rFonts w:ascii="Times New Roman" w:hAnsi="Times New Roman"/>
          <w:szCs w:val="24"/>
        </w:rPr>
        <w:t xml:space="preserve">Below please (a) verify the age at which </w:t>
      </w:r>
      <w:r w:rsidR="00CE08F0">
        <w:rPr>
          <w:rFonts w:ascii="Times New Roman" w:hAnsi="Times New Roman"/>
          <w:szCs w:val="24"/>
        </w:rPr>
        <w:t>subject</w:t>
      </w:r>
      <w:r w:rsidRPr="000D06FE">
        <w:rPr>
          <w:rFonts w:ascii="Times New Roman" w:hAnsi="Times New Roman"/>
          <w:szCs w:val="24"/>
        </w:rPr>
        <w:t xml:space="preserve">s in such state(s) have the ability to consent to participation in research, including any medical treatments or procedures, if applicable and/or (b) verify the requirements for determining who may serve as a Legally Authorized Representative, including a guardian for a child to participate in research.  You must also provide information on any state specific regulations on privacy requirements and genetic research if applicable.  Please contact the </w:t>
      </w:r>
      <w:r w:rsidR="00C359D1">
        <w:rPr>
          <w:rFonts w:ascii="Times New Roman" w:hAnsi="Times New Roman"/>
          <w:szCs w:val="24"/>
        </w:rPr>
        <w:t xml:space="preserve">Privacy </w:t>
      </w:r>
      <w:r w:rsidRPr="000D06FE">
        <w:rPr>
          <w:rFonts w:ascii="Times New Roman" w:hAnsi="Times New Roman"/>
          <w:szCs w:val="24"/>
        </w:rPr>
        <w:t xml:space="preserve">Office for information, as needed. </w:t>
      </w:r>
    </w:p>
    <w:p w:rsidR="0037504A" w:rsidRPr="000D06FE" w:rsidRDefault="0037504A" w:rsidP="001E0407">
      <w:pPr>
        <w:ind w:left="720"/>
        <w:rPr>
          <w:rFonts w:ascii="Times New Roman" w:hAnsi="Times New Roman"/>
          <w:szCs w:val="24"/>
        </w:rPr>
      </w:pPr>
    </w:p>
    <w:p w:rsidR="0037504A" w:rsidRPr="000D06FE" w:rsidRDefault="0037504A" w:rsidP="001E0407">
      <w:pPr>
        <w:ind w:left="720"/>
        <w:rPr>
          <w:rFonts w:ascii="Times New Roman" w:hAnsi="Times New Roman"/>
          <w:szCs w:val="24"/>
        </w:rPr>
      </w:pPr>
      <w:r w:rsidRPr="000D06FE">
        <w:rPr>
          <w:rFonts w:ascii="Times New Roman" w:hAnsi="Times New Roman"/>
          <w:szCs w:val="24"/>
        </w:rPr>
        <w:t xml:space="preserve">Age at which </w:t>
      </w:r>
      <w:r w:rsidR="00CE08F0">
        <w:rPr>
          <w:rFonts w:ascii="Times New Roman" w:hAnsi="Times New Roman"/>
          <w:szCs w:val="24"/>
        </w:rPr>
        <w:t>subject</w:t>
      </w:r>
      <w:r w:rsidRPr="000D06FE">
        <w:rPr>
          <w:rFonts w:ascii="Times New Roman" w:hAnsi="Times New Roman"/>
          <w:szCs w:val="24"/>
        </w:rPr>
        <w:t>s have the ability to consent to participate in research:   ______</w:t>
      </w:r>
    </w:p>
    <w:p w:rsidR="0037504A" w:rsidRPr="000D06FE" w:rsidRDefault="0037504A" w:rsidP="001E0407">
      <w:pPr>
        <w:ind w:left="720"/>
        <w:rPr>
          <w:rFonts w:ascii="Times New Roman" w:hAnsi="Times New Roman"/>
          <w:szCs w:val="24"/>
        </w:rPr>
      </w:pPr>
    </w:p>
    <w:p w:rsidR="0037504A" w:rsidRPr="006D76B5" w:rsidRDefault="0037504A" w:rsidP="001E0407">
      <w:pPr>
        <w:ind w:left="720"/>
        <w:rPr>
          <w:rFonts w:ascii="Times New Roman" w:hAnsi="Times New Roman"/>
          <w:szCs w:val="24"/>
        </w:rPr>
      </w:pPr>
      <w:r w:rsidRPr="000D06FE">
        <w:rPr>
          <w:rFonts w:ascii="Times New Roman" w:hAnsi="Times New Roman"/>
          <w:szCs w:val="24"/>
        </w:rPr>
        <w:t>State specific requirements: _______________________________________________</w:t>
      </w:r>
      <w:r w:rsidRPr="006D76B5">
        <w:rPr>
          <w:rFonts w:ascii="Times New Roman" w:hAnsi="Times New Roman"/>
          <w:szCs w:val="24"/>
        </w:rPr>
        <w:t xml:space="preserve"> </w:t>
      </w:r>
    </w:p>
    <w:p w:rsidR="009B5C02" w:rsidRDefault="009B5C02" w:rsidP="001E0407">
      <w:pPr>
        <w:rPr>
          <w:rFonts w:ascii="Times New Roman" w:hAnsi="Times New Roman"/>
          <w:szCs w:val="24"/>
        </w:rPr>
      </w:pPr>
    </w:p>
    <w:p w:rsidR="00B045D8" w:rsidRDefault="009B5C02" w:rsidP="001E0407">
      <w:pPr>
        <w:ind w:left="360" w:hanging="360"/>
        <w:jc w:val="both"/>
        <w:rPr>
          <w:rFonts w:ascii="Times New Roman" w:hAnsi="Times New Roman"/>
          <w:szCs w:val="24"/>
        </w:rPr>
      </w:pPr>
      <w:r>
        <w:rPr>
          <w:rFonts w:ascii="Times New Roman" w:hAnsi="Times New Roman"/>
          <w:szCs w:val="24"/>
        </w:rPr>
        <w:t>3</w:t>
      </w:r>
      <w:r w:rsidR="00B045D8">
        <w:rPr>
          <w:rFonts w:ascii="Times New Roman" w:hAnsi="Times New Roman"/>
          <w:szCs w:val="24"/>
        </w:rPr>
        <w:t xml:space="preserve">.  If the investigator is the lead investigator or </w:t>
      </w:r>
      <w:r w:rsidR="00B102DF">
        <w:rPr>
          <w:rFonts w:ascii="Times New Roman" w:hAnsi="Times New Roman"/>
          <w:szCs w:val="24"/>
        </w:rPr>
        <w:t>Jefferson</w:t>
      </w:r>
      <w:r w:rsidR="00E82B7A">
        <w:rPr>
          <w:rFonts w:ascii="Times New Roman" w:hAnsi="Times New Roman"/>
          <w:szCs w:val="24"/>
        </w:rPr>
        <w:t xml:space="preserve"> </w:t>
      </w:r>
      <w:r w:rsidR="00B045D8">
        <w:rPr>
          <w:rFonts w:ascii="Times New Roman" w:hAnsi="Times New Roman"/>
          <w:szCs w:val="24"/>
        </w:rPr>
        <w:t>is the lead site in a multi-site stu</w:t>
      </w:r>
      <w:r w:rsidR="00754B80">
        <w:rPr>
          <w:rFonts w:ascii="Times New Roman" w:hAnsi="Times New Roman"/>
          <w:szCs w:val="24"/>
        </w:rPr>
        <w:t xml:space="preserve">dy, please </w:t>
      </w:r>
      <w:r w:rsidR="00B045D8">
        <w:rPr>
          <w:rFonts w:ascii="Times New Roman" w:hAnsi="Times New Roman"/>
          <w:szCs w:val="24"/>
        </w:rPr>
        <w:t>address the following:</w:t>
      </w:r>
    </w:p>
    <w:p w:rsidR="009D7094" w:rsidRDefault="009D7094" w:rsidP="001E0407">
      <w:pPr>
        <w:ind w:left="360" w:hanging="360"/>
        <w:jc w:val="both"/>
        <w:rPr>
          <w:rFonts w:ascii="Times New Roman" w:hAnsi="Times New Roman"/>
          <w:szCs w:val="24"/>
        </w:rPr>
      </w:pPr>
    </w:p>
    <w:p w:rsidR="00050393" w:rsidRDefault="00B045D8" w:rsidP="001E0407">
      <w:pPr>
        <w:numPr>
          <w:ilvl w:val="0"/>
          <w:numId w:val="22"/>
        </w:numPr>
        <w:jc w:val="both"/>
        <w:rPr>
          <w:rFonts w:ascii="Times New Roman" w:hAnsi="Times New Roman"/>
          <w:szCs w:val="24"/>
        </w:rPr>
      </w:pPr>
      <w:r>
        <w:rPr>
          <w:rFonts w:ascii="Times New Roman" w:hAnsi="Times New Roman"/>
          <w:szCs w:val="24"/>
        </w:rPr>
        <w:t>Where is the repository for adverse events and unant</w:t>
      </w:r>
      <w:r w:rsidR="00050393">
        <w:rPr>
          <w:rFonts w:ascii="Times New Roman" w:hAnsi="Times New Roman"/>
          <w:szCs w:val="24"/>
        </w:rPr>
        <w:t xml:space="preserve">icipated problems and how will </w:t>
      </w:r>
    </w:p>
    <w:p w:rsidR="00050393" w:rsidRDefault="00B045D8" w:rsidP="001E0407">
      <w:pPr>
        <w:ind w:left="720"/>
        <w:jc w:val="both"/>
        <w:rPr>
          <w:rFonts w:ascii="Times New Roman" w:hAnsi="Times New Roman"/>
          <w:szCs w:val="24"/>
        </w:rPr>
      </w:pPr>
      <w:r>
        <w:rPr>
          <w:rFonts w:ascii="Times New Roman" w:hAnsi="Times New Roman"/>
          <w:szCs w:val="24"/>
        </w:rPr>
        <w:t>information be disseminated to other sites?</w:t>
      </w:r>
    </w:p>
    <w:p w:rsidR="009D7094" w:rsidRDefault="009D7094" w:rsidP="001E0407">
      <w:pPr>
        <w:jc w:val="both"/>
        <w:rPr>
          <w:rFonts w:ascii="Times New Roman" w:hAnsi="Times New Roman"/>
          <w:szCs w:val="24"/>
        </w:rPr>
      </w:pPr>
    </w:p>
    <w:p w:rsidR="00050393" w:rsidRDefault="00B045D8" w:rsidP="001E0407">
      <w:pPr>
        <w:numPr>
          <w:ilvl w:val="0"/>
          <w:numId w:val="22"/>
        </w:numPr>
        <w:jc w:val="both"/>
        <w:rPr>
          <w:rFonts w:ascii="Times New Roman" w:hAnsi="Times New Roman"/>
          <w:szCs w:val="24"/>
        </w:rPr>
      </w:pPr>
      <w:r>
        <w:rPr>
          <w:rFonts w:ascii="Times New Roman" w:hAnsi="Times New Roman"/>
          <w:szCs w:val="24"/>
        </w:rPr>
        <w:t>Who will tabulate and disseminate interim results?</w:t>
      </w:r>
    </w:p>
    <w:p w:rsidR="009D7094" w:rsidRDefault="009D7094" w:rsidP="001E0407">
      <w:pPr>
        <w:ind w:left="720"/>
        <w:jc w:val="both"/>
        <w:rPr>
          <w:rFonts w:ascii="Times New Roman" w:hAnsi="Times New Roman"/>
          <w:szCs w:val="24"/>
        </w:rPr>
      </w:pPr>
    </w:p>
    <w:p w:rsidR="00754B80" w:rsidRDefault="00B045D8" w:rsidP="001E0407">
      <w:pPr>
        <w:numPr>
          <w:ilvl w:val="0"/>
          <w:numId w:val="22"/>
        </w:numPr>
        <w:jc w:val="both"/>
        <w:rPr>
          <w:rFonts w:ascii="Times New Roman" w:hAnsi="Times New Roman"/>
          <w:szCs w:val="24"/>
        </w:rPr>
      </w:pPr>
      <w:r>
        <w:rPr>
          <w:rFonts w:ascii="Times New Roman" w:hAnsi="Times New Roman"/>
          <w:szCs w:val="24"/>
        </w:rPr>
        <w:t xml:space="preserve">Who will provide information to other sites concerning </w:t>
      </w:r>
      <w:r w:rsidR="00D60290">
        <w:rPr>
          <w:rFonts w:ascii="Times New Roman" w:hAnsi="Times New Roman"/>
          <w:szCs w:val="24"/>
        </w:rPr>
        <w:t xml:space="preserve">methods/procedures </w:t>
      </w:r>
      <w:r>
        <w:rPr>
          <w:rFonts w:ascii="Times New Roman" w:hAnsi="Times New Roman"/>
          <w:szCs w:val="24"/>
        </w:rPr>
        <w:t xml:space="preserve">modifications? </w:t>
      </w:r>
    </w:p>
    <w:p w:rsidR="009D7094" w:rsidRDefault="009D7094" w:rsidP="001E0407">
      <w:pPr>
        <w:ind w:left="720"/>
        <w:jc w:val="both"/>
        <w:rPr>
          <w:rFonts w:ascii="Times New Roman" w:hAnsi="Times New Roman"/>
          <w:szCs w:val="24"/>
        </w:rPr>
      </w:pPr>
    </w:p>
    <w:p w:rsidR="00B045D8" w:rsidRDefault="00B045D8" w:rsidP="001E0407">
      <w:pPr>
        <w:numPr>
          <w:ilvl w:val="0"/>
          <w:numId w:val="22"/>
        </w:numPr>
        <w:jc w:val="both"/>
        <w:rPr>
          <w:rFonts w:ascii="Times New Roman" w:hAnsi="Times New Roman"/>
          <w:szCs w:val="24"/>
        </w:rPr>
      </w:pPr>
      <w:r>
        <w:rPr>
          <w:rFonts w:ascii="Times New Roman" w:hAnsi="Times New Roman"/>
          <w:szCs w:val="24"/>
        </w:rPr>
        <w:t xml:space="preserve">Describe how information that is relevant to </w:t>
      </w:r>
      <w:r w:rsidR="00CE08F0">
        <w:rPr>
          <w:rFonts w:ascii="Times New Roman" w:hAnsi="Times New Roman"/>
          <w:szCs w:val="24"/>
        </w:rPr>
        <w:t>subject</w:t>
      </w:r>
      <w:r w:rsidR="00050393">
        <w:rPr>
          <w:rFonts w:ascii="Times New Roman" w:hAnsi="Times New Roman"/>
          <w:szCs w:val="24"/>
        </w:rPr>
        <w:t xml:space="preserve"> safety will be managed (i.e., </w:t>
      </w:r>
      <w:r>
        <w:rPr>
          <w:rFonts w:ascii="Times New Roman" w:hAnsi="Times New Roman"/>
          <w:szCs w:val="24"/>
        </w:rPr>
        <w:t>notifying site investigators of SAEs and Unanticipated Problems Inv</w:t>
      </w:r>
      <w:r w:rsidR="00050393">
        <w:rPr>
          <w:rFonts w:ascii="Times New Roman" w:hAnsi="Times New Roman"/>
          <w:szCs w:val="24"/>
        </w:rPr>
        <w:t xml:space="preserve">olving Risks to </w:t>
      </w:r>
      <w:r w:rsidR="00CE08F0">
        <w:rPr>
          <w:rFonts w:ascii="Times New Roman" w:hAnsi="Times New Roman"/>
          <w:szCs w:val="24"/>
        </w:rPr>
        <w:t>Subject</w:t>
      </w:r>
      <w:r w:rsidR="0022170E">
        <w:rPr>
          <w:rFonts w:ascii="Times New Roman" w:hAnsi="Times New Roman"/>
          <w:szCs w:val="24"/>
        </w:rPr>
        <w:t>s</w:t>
      </w:r>
      <w:r>
        <w:rPr>
          <w:rFonts w:ascii="Times New Roman" w:hAnsi="Times New Roman"/>
          <w:szCs w:val="24"/>
        </w:rPr>
        <w:t xml:space="preserve"> or Others, communicating DSMB or Interim Reports, etc.) </w:t>
      </w:r>
    </w:p>
    <w:p w:rsidR="009D7094" w:rsidRDefault="009D7094" w:rsidP="001E0407">
      <w:pPr>
        <w:ind w:left="720"/>
        <w:jc w:val="both"/>
        <w:rPr>
          <w:rFonts w:ascii="Times New Roman" w:hAnsi="Times New Roman"/>
          <w:szCs w:val="24"/>
        </w:rPr>
      </w:pPr>
    </w:p>
    <w:p w:rsidR="009D7094" w:rsidRDefault="00B045D8" w:rsidP="001E0407">
      <w:pPr>
        <w:pBdr>
          <w:top w:val="single" w:sz="6" w:space="1" w:color="auto"/>
          <w:left w:val="single" w:sz="6" w:space="1" w:color="auto"/>
          <w:bottom w:val="single" w:sz="6" w:space="1" w:color="auto"/>
          <w:right w:val="single" w:sz="6" w:space="1" w:color="auto"/>
        </w:pBdr>
        <w:shd w:val="pct20" w:color="auto" w:fill="auto"/>
        <w:tabs>
          <w:tab w:val="left" w:pos="2880"/>
          <w:tab w:val="left" w:pos="3240"/>
          <w:tab w:val="left" w:pos="3780"/>
        </w:tabs>
        <w:jc w:val="both"/>
        <w:rPr>
          <w:rFonts w:ascii="Times New Roman" w:hAnsi="Times New Roman"/>
          <w:sz w:val="22"/>
          <w:szCs w:val="24"/>
        </w:rPr>
      </w:pPr>
      <w:r>
        <w:rPr>
          <w:rFonts w:ascii="Times New Roman" w:hAnsi="Times New Roman"/>
          <w:b/>
          <w:sz w:val="22"/>
          <w:szCs w:val="24"/>
        </w:rPr>
        <w:t>Collaborative Studies:</w:t>
      </w:r>
      <w:r>
        <w:rPr>
          <w:rFonts w:ascii="Times New Roman" w:hAnsi="Times New Roman"/>
          <w:sz w:val="22"/>
          <w:szCs w:val="24"/>
        </w:rPr>
        <w:t xml:space="preserve"> For investigator-initiated studies that are collaborative or multi-center, or for federally funded studies where </w:t>
      </w:r>
      <w:r w:rsidR="00E82B7A">
        <w:rPr>
          <w:rFonts w:ascii="Times New Roman" w:hAnsi="Times New Roman"/>
          <w:sz w:val="22"/>
          <w:szCs w:val="24"/>
        </w:rPr>
        <w:t xml:space="preserve">Jefferson </w:t>
      </w:r>
      <w:r>
        <w:rPr>
          <w:rFonts w:ascii="Times New Roman" w:hAnsi="Times New Roman"/>
          <w:sz w:val="22"/>
          <w:szCs w:val="24"/>
        </w:rPr>
        <w:t xml:space="preserve">is the lead site, please provide IRB approvals for each collaborating institution. If the institution does not have its own IRB, then the institution must first obtain </w:t>
      </w:r>
      <w:r>
        <w:rPr>
          <w:rFonts w:ascii="Times New Roman" w:hAnsi="Times New Roman"/>
          <w:sz w:val="22"/>
          <w:szCs w:val="24"/>
        </w:rPr>
        <w:lastRenderedPageBreak/>
        <w:t xml:space="preserve">a Federal-Wide Assurance (FWA) from the Office of Human Research Protection (OHRP). This registers the institution with the federal government for conducting human </w:t>
      </w:r>
      <w:r w:rsidR="00CE08F0">
        <w:rPr>
          <w:rFonts w:ascii="Times New Roman" w:hAnsi="Times New Roman"/>
          <w:sz w:val="22"/>
          <w:szCs w:val="24"/>
        </w:rPr>
        <w:t>subject</w:t>
      </w:r>
      <w:r w:rsidR="0022170E">
        <w:rPr>
          <w:rFonts w:ascii="Times New Roman" w:hAnsi="Times New Roman"/>
          <w:sz w:val="22"/>
          <w:szCs w:val="24"/>
        </w:rPr>
        <w:t>s</w:t>
      </w:r>
      <w:r>
        <w:rPr>
          <w:rFonts w:ascii="Times New Roman" w:hAnsi="Times New Roman"/>
          <w:sz w:val="22"/>
          <w:szCs w:val="24"/>
        </w:rPr>
        <w:t xml:space="preserve"> research. The institution should then fill out an IRB Authorization Agreement (IAA) that ties the institution to the TJU IRB for this study. For more information, go to </w:t>
      </w:r>
      <w:hyperlink r:id="rId9" w:history="1">
        <w:r>
          <w:rPr>
            <w:rStyle w:val="Hyperlink"/>
            <w:rFonts w:ascii="Times New Roman" w:hAnsi="Times New Roman"/>
            <w:sz w:val="22"/>
            <w:szCs w:val="24"/>
          </w:rPr>
          <w:t>http://www.jefferson.edu/osa/irb/forms/</w:t>
        </w:r>
      </w:hyperlink>
      <w:r>
        <w:rPr>
          <w:rFonts w:ascii="Times New Roman" w:hAnsi="Times New Roman"/>
          <w:sz w:val="22"/>
          <w:szCs w:val="24"/>
        </w:rPr>
        <w:t>.</w:t>
      </w:r>
    </w:p>
    <w:p w:rsidR="00B045D8" w:rsidRDefault="00B045D8" w:rsidP="001E0407">
      <w:pPr>
        <w:pBdr>
          <w:top w:val="single" w:sz="6" w:space="1" w:color="auto"/>
          <w:left w:val="single" w:sz="6" w:space="1" w:color="auto"/>
          <w:bottom w:val="single" w:sz="6" w:space="1" w:color="auto"/>
          <w:right w:val="single" w:sz="6" w:space="1" w:color="auto"/>
        </w:pBdr>
        <w:shd w:val="pct20" w:color="auto" w:fill="auto"/>
        <w:tabs>
          <w:tab w:val="left" w:pos="2880"/>
          <w:tab w:val="left" w:pos="3240"/>
          <w:tab w:val="left" w:pos="3780"/>
        </w:tabs>
        <w:jc w:val="both"/>
        <w:rPr>
          <w:rFonts w:ascii="Times New Roman" w:hAnsi="Times New Roman"/>
          <w:szCs w:val="24"/>
        </w:rPr>
      </w:pPr>
      <w:r>
        <w:rPr>
          <w:rFonts w:ascii="Times New Roman" w:hAnsi="Times New Roman"/>
          <w:sz w:val="22"/>
          <w:szCs w:val="24"/>
        </w:rPr>
        <w:t>Unaffiliated investigators involved with this study should fill out an Unaffiliated Investigator Agreement, also available at the above Website address.</w:t>
      </w:r>
    </w:p>
    <w:p w:rsidR="008F17FE" w:rsidRDefault="001E3170" w:rsidP="001E0407">
      <w:pPr>
        <w:jc w:val="both"/>
        <w:rPr>
          <w:rFonts w:ascii="Times New Roman" w:hAnsi="Times New Roman"/>
          <w:b/>
          <w:szCs w:val="24"/>
          <w:u w:val="single"/>
        </w:rPr>
      </w:pPr>
      <w:r>
        <w:rPr>
          <w:rFonts w:ascii="Times New Roman" w:hAnsi="Times New Roman"/>
          <w:b/>
          <w:szCs w:val="24"/>
          <w:u w:val="single"/>
        </w:rPr>
        <w:br w:type="page"/>
      </w:r>
    </w:p>
    <w:p w:rsidR="00B045D8" w:rsidRDefault="00B045D8">
      <w:pPr>
        <w:jc w:val="both"/>
        <w:rPr>
          <w:rFonts w:ascii="Times New Roman" w:hAnsi="Times New Roman"/>
          <w:b/>
          <w:szCs w:val="24"/>
          <w:u w:val="single"/>
        </w:rPr>
      </w:pPr>
      <w:r>
        <w:rPr>
          <w:rFonts w:ascii="Times New Roman" w:hAnsi="Times New Roman"/>
          <w:b/>
          <w:szCs w:val="24"/>
          <w:u w:val="single"/>
        </w:rPr>
        <w:lastRenderedPageBreak/>
        <w:t xml:space="preserve">PART </w:t>
      </w:r>
      <w:r w:rsidR="00413790">
        <w:rPr>
          <w:rFonts w:ascii="Times New Roman" w:hAnsi="Times New Roman"/>
          <w:b/>
          <w:szCs w:val="24"/>
          <w:u w:val="single"/>
        </w:rPr>
        <w:t>G</w:t>
      </w:r>
      <w:r>
        <w:rPr>
          <w:rFonts w:ascii="Times New Roman" w:hAnsi="Times New Roman"/>
          <w:b/>
          <w:szCs w:val="24"/>
          <w:u w:val="single"/>
        </w:rPr>
        <w:t xml:space="preserve"> - CERTIFICATION</w:t>
      </w:r>
    </w:p>
    <w:p w:rsidR="00B045D8" w:rsidRDefault="00B045D8">
      <w:pPr>
        <w:jc w:val="both"/>
        <w:rPr>
          <w:rFonts w:ascii="Times New Roman" w:hAnsi="Times New Roman"/>
          <w:szCs w:val="24"/>
        </w:rPr>
      </w:pPr>
    </w:p>
    <w:p w:rsidR="00B045D8" w:rsidRDefault="00B045D8">
      <w:pPr>
        <w:jc w:val="both"/>
        <w:rPr>
          <w:rFonts w:ascii="Times New Roman" w:hAnsi="Times New Roman"/>
          <w:szCs w:val="24"/>
          <w:u w:val="single"/>
        </w:rPr>
      </w:pPr>
      <w:r>
        <w:rPr>
          <w:rFonts w:ascii="Times New Roman" w:hAnsi="Times New Roman"/>
          <w:szCs w:val="24"/>
        </w:rPr>
        <w:t>Federal Regulations require the following responsibilities of the Principal Investigator. Please check those items to which you have conformed, and sign.</w:t>
      </w:r>
    </w:p>
    <w:p w:rsidR="00B045D8" w:rsidRDefault="00B045D8">
      <w:pPr>
        <w:jc w:val="both"/>
        <w:rPr>
          <w:rFonts w:ascii="Times New Roman" w:hAnsi="Times New Roman"/>
          <w:szCs w:val="24"/>
          <w:u w:val="single"/>
        </w:rPr>
      </w:pPr>
    </w:p>
    <w:p w:rsidR="00B045D8" w:rsidRDefault="00B045D8">
      <w:pPr>
        <w:tabs>
          <w:tab w:val="left" w:pos="4140"/>
        </w:tabs>
        <w:jc w:val="both"/>
        <w:rPr>
          <w:rFonts w:ascii="Times New Roman" w:hAnsi="Times New Roman"/>
          <w:szCs w:val="24"/>
          <w:u w:val="single"/>
        </w:rPr>
      </w:pPr>
      <w:r>
        <w:rPr>
          <w:rFonts w:ascii="Times New Roman" w:hAnsi="Times New Roman"/>
          <w:szCs w:val="24"/>
        </w:rPr>
        <w:t xml:space="preserve">As Principal Investigator, I certify that:  </w:t>
      </w:r>
      <w:r>
        <w:rPr>
          <w:rFonts w:ascii="Times New Roman" w:hAnsi="Times New Roman"/>
          <w:i/>
          <w:szCs w:val="24"/>
        </w:rPr>
        <w:t>(check appropriate boxes)</w:t>
      </w:r>
    </w:p>
    <w:p w:rsidR="00B045D8" w:rsidRDefault="00B045D8">
      <w:pPr>
        <w:jc w:val="both"/>
        <w:rPr>
          <w:rFonts w:ascii="Times New Roman" w:hAnsi="Times New Roman"/>
          <w:sz w:val="20"/>
        </w:rPr>
      </w:pPr>
    </w:p>
    <w:p w:rsidR="00B045D8" w:rsidRDefault="00645A67">
      <w:pPr>
        <w:ind w:left="450" w:hanging="450"/>
        <w:jc w:val="both"/>
        <w:rPr>
          <w:rFonts w:ascii="Times New Roman" w:hAnsi="Times New Roman"/>
          <w:szCs w:val="24"/>
        </w:rPr>
      </w:pPr>
      <w:r w:rsidRPr="000D06FE">
        <w:rPr>
          <w:rFonts w:ascii="Times New Roman" w:hAnsi="Times New Roman"/>
          <w:szCs w:val="24"/>
        </w:rPr>
        <w:fldChar w:fldCharType="begin">
          <w:ffData>
            <w:name w:val="Check1"/>
            <w:enabled/>
            <w:calcOnExit w:val="0"/>
            <w:checkBox>
              <w:sizeAuto/>
              <w:default w:val="0"/>
            </w:checkBox>
          </w:ffData>
        </w:fldChar>
      </w:r>
      <w:r w:rsidRPr="000D06FE">
        <w:rPr>
          <w:rFonts w:ascii="Times New Roman" w:hAnsi="Times New Roman"/>
          <w:szCs w:val="24"/>
        </w:rPr>
        <w:instrText xml:space="preserve"> FORMCHECKBOX </w:instrText>
      </w:r>
      <w:r w:rsidR="003532ED">
        <w:rPr>
          <w:rFonts w:ascii="Times New Roman" w:hAnsi="Times New Roman"/>
          <w:szCs w:val="24"/>
        </w:rPr>
      </w:r>
      <w:r w:rsidR="003532ED">
        <w:rPr>
          <w:rFonts w:ascii="Times New Roman" w:hAnsi="Times New Roman"/>
          <w:szCs w:val="24"/>
        </w:rPr>
        <w:fldChar w:fldCharType="separate"/>
      </w:r>
      <w:r w:rsidRPr="000D06FE">
        <w:rPr>
          <w:rFonts w:ascii="Times New Roman" w:hAnsi="Times New Roman"/>
          <w:szCs w:val="24"/>
        </w:rPr>
        <w:fldChar w:fldCharType="end"/>
      </w:r>
      <w:r w:rsidRPr="000D06FE">
        <w:rPr>
          <w:rFonts w:ascii="Times New Roman" w:hAnsi="Times New Roman"/>
          <w:szCs w:val="24"/>
        </w:rPr>
        <w:t xml:space="preserve"> </w:t>
      </w:r>
      <w:r w:rsidR="00B045D8">
        <w:rPr>
          <w:rFonts w:ascii="Times New Roman" w:hAnsi="Times New Roman"/>
          <w:szCs w:val="24"/>
        </w:rPr>
        <w:t>I have read the IRB Policy and Procedures Manual.</w:t>
      </w:r>
    </w:p>
    <w:p w:rsidR="00D60290" w:rsidRDefault="00645A67">
      <w:pPr>
        <w:ind w:left="450" w:hanging="450"/>
        <w:jc w:val="both"/>
        <w:rPr>
          <w:rFonts w:ascii="Times New Roman" w:hAnsi="Times New Roman"/>
          <w:szCs w:val="24"/>
        </w:rPr>
      </w:pPr>
      <w:r w:rsidRPr="000D06FE">
        <w:rPr>
          <w:rFonts w:ascii="Times New Roman" w:hAnsi="Times New Roman"/>
          <w:szCs w:val="24"/>
        </w:rPr>
        <w:fldChar w:fldCharType="begin">
          <w:ffData>
            <w:name w:val="Check1"/>
            <w:enabled/>
            <w:calcOnExit w:val="0"/>
            <w:checkBox>
              <w:sizeAuto/>
              <w:default w:val="0"/>
            </w:checkBox>
          </w:ffData>
        </w:fldChar>
      </w:r>
      <w:r w:rsidRPr="000D06FE">
        <w:rPr>
          <w:rFonts w:ascii="Times New Roman" w:hAnsi="Times New Roman"/>
          <w:szCs w:val="24"/>
        </w:rPr>
        <w:instrText xml:space="preserve"> FORMCHECKBOX </w:instrText>
      </w:r>
      <w:r w:rsidR="003532ED">
        <w:rPr>
          <w:rFonts w:ascii="Times New Roman" w:hAnsi="Times New Roman"/>
          <w:szCs w:val="24"/>
        </w:rPr>
      </w:r>
      <w:r w:rsidR="003532ED">
        <w:rPr>
          <w:rFonts w:ascii="Times New Roman" w:hAnsi="Times New Roman"/>
          <w:szCs w:val="24"/>
        </w:rPr>
        <w:fldChar w:fldCharType="separate"/>
      </w:r>
      <w:r w:rsidRPr="000D06FE">
        <w:rPr>
          <w:rFonts w:ascii="Times New Roman" w:hAnsi="Times New Roman"/>
          <w:szCs w:val="24"/>
        </w:rPr>
        <w:fldChar w:fldCharType="end"/>
      </w:r>
      <w:r w:rsidRPr="000D06FE">
        <w:rPr>
          <w:rFonts w:ascii="Times New Roman" w:hAnsi="Times New Roman"/>
          <w:szCs w:val="24"/>
        </w:rPr>
        <w:t xml:space="preserve"> </w:t>
      </w:r>
      <w:r w:rsidR="00B045D8">
        <w:rPr>
          <w:rFonts w:ascii="Times New Roman" w:hAnsi="Times New Roman"/>
          <w:szCs w:val="24"/>
        </w:rPr>
        <w:t xml:space="preserve">I understand the federally-mandated responsibilities of a research investigator in conducting </w:t>
      </w:r>
      <w:r w:rsidR="00D60290">
        <w:rPr>
          <w:rFonts w:ascii="Times New Roman" w:hAnsi="Times New Roman"/>
          <w:szCs w:val="24"/>
        </w:rPr>
        <w:t xml:space="preserve">research or evaluation involving human </w:t>
      </w:r>
      <w:r w:rsidR="00CE08F0">
        <w:rPr>
          <w:rFonts w:ascii="Times New Roman" w:hAnsi="Times New Roman"/>
          <w:szCs w:val="24"/>
        </w:rPr>
        <w:t>subject</w:t>
      </w:r>
      <w:r w:rsidR="00D60290">
        <w:rPr>
          <w:rFonts w:ascii="Times New Roman" w:hAnsi="Times New Roman"/>
          <w:szCs w:val="24"/>
        </w:rPr>
        <w:t>s.</w:t>
      </w:r>
    </w:p>
    <w:p w:rsidR="00B045D8" w:rsidRDefault="00645A67">
      <w:pPr>
        <w:ind w:left="450" w:hanging="450"/>
        <w:jc w:val="both"/>
        <w:rPr>
          <w:rFonts w:ascii="Times New Roman" w:hAnsi="Times New Roman"/>
          <w:szCs w:val="24"/>
        </w:rPr>
      </w:pPr>
      <w:r w:rsidRPr="000D06FE">
        <w:rPr>
          <w:rFonts w:ascii="Times New Roman" w:hAnsi="Times New Roman"/>
          <w:szCs w:val="24"/>
        </w:rPr>
        <w:fldChar w:fldCharType="begin">
          <w:ffData>
            <w:name w:val="Check1"/>
            <w:enabled/>
            <w:calcOnExit w:val="0"/>
            <w:checkBox>
              <w:sizeAuto/>
              <w:default w:val="0"/>
            </w:checkBox>
          </w:ffData>
        </w:fldChar>
      </w:r>
      <w:r w:rsidRPr="000D06FE">
        <w:rPr>
          <w:rFonts w:ascii="Times New Roman" w:hAnsi="Times New Roman"/>
          <w:szCs w:val="24"/>
        </w:rPr>
        <w:instrText xml:space="preserve"> FORMCHECKBOX </w:instrText>
      </w:r>
      <w:r w:rsidR="003532ED">
        <w:rPr>
          <w:rFonts w:ascii="Times New Roman" w:hAnsi="Times New Roman"/>
          <w:szCs w:val="24"/>
        </w:rPr>
      </w:r>
      <w:r w:rsidR="003532ED">
        <w:rPr>
          <w:rFonts w:ascii="Times New Roman" w:hAnsi="Times New Roman"/>
          <w:szCs w:val="24"/>
        </w:rPr>
        <w:fldChar w:fldCharType="separate"/>
      </w:r>
      <w:r w:rsidRPr="000D06FE">
        <w:rPr>
          <w:rFonts w:ascii="Times New Roman" w:hAnsi="Times New Roman"/>
          <w:szCs w:val="24"/>
        </w:rPr>
        <w:fldChar w:fldCharType="end"/>
      </w:r>
      <w:r w:rsidRPr="000D06FE">
        <w:rPr>
          <w:rFonts w:ascii="Times New Roman" w:hAnsi="Times New Roman"/>
          <w:szCs w:val="24"/>
        </w:rPr>
        <w:t xml:space="preserve"> </w:t>
      </w:r>
      <w:r w:rsidR="00B045D8">
        <w:rPr>
          <w:rFonts w:ascii="Times New Roman" w:hAnsi="Times New Roman"/>
          <w:szCs w:val="24"/>
        </w:rPr>
        <w:t xml:space="preserve">I will conduct this </w:t>
      </w:r>
      <w:r w:rsidR="00F52754">
        <w:t>research</w:t>
      </w:r>
      <w:r w:rsidR="00F52754">
        <w:rPr>
          <w:rFonts w:ascii="Times New Roman" w:hAnsi="Times New Roman"/>
          <w:szCs w:val="24"/>
        </w:rPr>
        <w:t xml:space="preserve"> in </w:t>
      </w:r>
      <w:r w:rsidR="00B045D8">
        <w:rPr>
          <w:rFonts w:ascii="Times New Roman" w:hAnsi="Times New Roman"/>
          <w:szCs w:val="24"/>
        </w:rPr>
        <w:t>accordance with these responsibilities.</w:t>
      </w:r>
    </w:p>
    <w:p w:rsidR="00B045D8" w:rsidRDefault="00645A67">
      <w:pPr>
        <w:ind w:left="450" w:hanging="450"/>
        <w:jc w:val="both"/>
      </w:pPr>
      <w:r w:rsidRPr="000D06FE">
        <w:rPr>
          <w:rFonts w:ascii="Times New Roman" w:hAnsi="Times New Roman"/>
          <w:szCs w:val="24"/>
        </w:rPr>
        <w:fldChar w:fldCharType="begin">
          <w:ffData>
            <w:name w:val="Check1"/>
            <w:enabled/>
            <w:calcOnExit w:val="0"/>
            <w:checkBox>
              <w:sizeAuto/>
              <w:default w:val="0"/>
            </w:checkBox>
          </w:ffData>
        </w:fldChar>
      </w:r>
      <w:r w:rsidRPr="000D06FE">
        <w:rPr>
          <w:rFonts w:ascii="Times New Roman" w:hAnsi="Times New Roman"/>
          <w:szCs w:val="24"/>
        </w:rPr>
        <w:instrText xml:space="preserve"> FORMCHECKBOX </w:instrText>
      </w:r>
      <w:r w:rsidR="003532ED">
        <w:rPr>
          <w:rFonts w:ascii="Times New Roman" w:hAnsi="Times New Roman"/>
          <w:szCs w:val="24"/>
        </w:rPr>
      </w:r>
      <w:r w:rsidR="003532ED">
        <w:rPr>
          <w:rFonts w:ascii="Times New Roman" w:hAnsi="Times New Roman"/>
          <w:szCs w:val="24"/>
        </w:rPr>
        <w:fldChar w:fldCharType="separate"/>
      </w:r>
      <w:r w:rsidRPr="000D06FE">
        <w:rPr>
          <w:rFonts w:ascii="Times New Roman" w:hAnsi="Times New Roman"/>
          <w:szCs w:val="24"/>
        </w:rPr>
        <w:fldChar w:fldCharType="end"/>
      </w:r>
      <w:r w:rsidRPr="000D06FE">
        <w:rPr>
          <w:rFonts w:ascii="Times New Roman" w:hAnsi="Times New Roman"/>
          <w:szCs w:val="24"/>
        </w:rPr>
        <w:t xml:space="preserve"> </w:t>
      </w:r>
      <w:r w:rsidR="00B045D8">
        <w:t xml:space="preserve">I will consent all </w:t>
      </w:r>
      <w:r w:rsidR="00CE08F0">
        <w:t>subject</w:t>
      </w:r>
      <w:r w:rsidR="0022170E">
        <w:t>s</w:t>
      </w:r>
      <w:r w:rsidR="00B045D8">
        <w:t xml:space="preserve"> with an IRB-approved consent form, if applicable to the project, and store the consent forms in a safe repository.</w:t>
      </w:r>
    </w:p>
    <w:p w:rsidR="00B045D8" w:rsidRDefault="00645A67">
      <w:pPr>
        <w:ind w:left="450" w:hanging="450"/>
        <w:jc w:val="both"/>
      </w:pPr>
      <w:r w:rsidRPr="000D06FE">
        <w:rPr>
          <w:rFonts w:ascii="Times New Roman" w:hAnsi="Times New Roman"/>
          <w:szCs w:val="24"/>
        </w:rPr>
        <w:fldChar w:fldCharType="begin">
          <w:ffData>
            <w:name w:val="Check1"/>
            <w:enabled/>
            <w:calcOnExit w:val="0"/>
            <w:checkBox>
              <w:sizeAuto/>
              <w:default w:val="0"/>
            </w:checkBox>
          </w:ffData>
        </w:fldChar>
      </w:r>
      <w:r w:rsidRPr="000D06FE">
        <w:rPr>
          <w:rFonts w:ascii="Times New Roman" w:hAnsi="Times New Roman"/>
          <w:szCs w:val="24"/>
        </w:rPr>
        <w:instrText xml:space="preserve"> FORMCHECKBOX </w:instrText>
      </w:r>
      <w:r w:rsidR="003532ED">
        <w:rPr>
          <w:rFonts w:ascii="Times New Roman" w:hAnsi="Times New Roman"/>
          <w:szCs w:val="24"/>
        </w:rPr>
      </w:r>
      <w:r w:rsidR="003532ED">
        <w:rPr>
          <w:rFonts w:ascii="Times New Roman" w:hAnsi="Times New Roman"/>
          <w:szCs w:val="24"/>
        </w:rPr>
        <w:fldChar w:fldCharType="separate"/>
      </w:r>
      <w:r w:rsidRPr="000D06FE">
        <w:rPr>
          <w:rFonts w:ascii="Times New Roman" w:hAnsi="Times New Roman"/>
          <w:szCs w:val="24"/>
        </w:rPr>
        <w:fldChar w:fldCharType="end"/>
      </w:r>
      <w:r w:rsidRPr="000D06FE">
        <w:rPr>
          <w:rFonts w:ascii="Times New Roman" w:hAnsi="Times New Roman"/>
          <w:szCs w:val="24"/>
        </w:rPr>
        <w:t xml:space="preserve"> </w:t>
      </w:r>
      <w:r w:rsidR="00B045D8">
        <w:t xml:space="preserve">I will provide all </w:t>
      </w:r>
      <w:r w:rsidR="00CE08F0">
        <w:t>subject</w:t>
      </w:r>
      <w:r w:rsidR="0022170E">
        <w:t>s</w:t>
      </w:r>
      <w:r w:rsidR="00B045D8">
        <w:t xml:space="preserve"> with a copy of their signed and dated consent form.</w:t>
      </w:r>
    </w:p>
    <w:p w:rsidR="00B045D8" w:rsidRDefault="00645A67">
      <w:pPr>
        <w:ind w:left="450" w:hanging="450"/>
        <w:jc w:val="both"/>
      </w:pPr>
      <w:r w:rsidRPr="000D06FE">
        <w:rPr>
          <w:rFonts w:ascii="Times New Roman" w:hAnsi="Times New Roman"/>
          <w:szCs w:val="24"/>
        </w:rPr>
        <w:fldChar w:fldCharType="begin">
          <w:ffData>
            <w:name w:val="Check1"/>
            <w:enabled/>
            <w:calcOnExit w:val="0"/>
            <w:checkBox>
              <w:sizeAuto/>
              <w:default w:val="0"/>
            </w:checkBox>
          </w:ffData>
        </w:fldChar>
      </w:r>
      <w:r w:rsidRPr="000D06FE">
        <w:rPr>
          <w:rFonts w:ascii="Times New Roman" w:hAnsi="Times New Roman"/>
          <w:szCs w:val="24"/>
        </w:rPr>
        <w:instrText xml:space="preserve"> FORMCHECKBOX </w:instrText>
      </w:r>
      <w:r w:rsidR="003532ED">
        <w:rPr>
          <w:rFonts w:ascii="Times New Roman" w:hAnsi="Times New Roman"/>
          <w:szCs w:val="24"/>
        </w:rPr>
      </w:r>
      <w:r w:rsidR="003532ED">
        <w:rPr>
          <w:rFonts w:ascii="Times New Roman" w:hAnsi="Times New Roman"/>
          <w:szCs w:val="24"/>
        </w:rPr>
        <w:fldChar w:fldCharType="separate"/>
      </w:r>
      <w:r w:rsidRPr="000D06FE">
        <w:rPr>
          <w:rFonts w:ascii="Times New Roman" w:hAnsi="Times New Roman"/>
          <w:szCs w:val="24"/>
        </w:rPr>
        <w:fldChar w:fldCharType="end"/>
      </w:r>
      <w:r w:rsidRPr="000D06FE">
        <w:rPr>
          <w:rFonts w:ascii="Times New Roman" w:hAnsi="Times New Roman"/>
          <w:szCs w:val="24"/>
        </w:rPr>
        <w:t xml:space="preserve"> </w:t>
      </w:r>
      <w:r w:rsidR="00B045D8">
        <w:t>All personnel have been appropriately trained for their assigned roles in this research.</w:t>
      </w:r>
    </w:p>
    <w:p w:rsidR="00B045D8" w:rsidRDefault="00B045D8">
      <w:pPr>
        <w:jc w:val="both"/>
        <w:rPr>
          <w:rFonts w:ascii="Times New Roman" w:hAnsi="Times New Roman"/>
          <w:sz w:val="20"/>
        </w:rPr>
      </w:pPr>
    </w:p>
    <w:p w:rsidR="00B045D8" w:rsidRDefault="00B045D8">
      <w:pPr>
        <w:jc w:val="both"/>
        <w:rPr>
          <w:rFonts w:ascii="Times New Roman" w:hAnsi="Times New Roman"/>
          <w:sz w:val="20"/>
        </w:rPr>
      </w:pPr>
    </w:p>
    <w:p w:rsidR="001E3170" w:rsidRDefault="001E3170">
      <w:pPr>
        <w:jc w:val="both"/>
        <w:rPr>
          <w:rFonts w:ascii="Times New Roman" w:hAnsi="Times New Roman"/>
          <w:sz w:val="20"/>
        </w:rPr>
      </w:pPr>
    </w:p>
    <w:p w:rsidR="001E3170" w:rsidRDefault="001E3170">
      <w:pPr>
        <w:jc w:val="both"/>
        <w:rPr>
          <w:rFonts w:ascii="Times New Roman" w:hAnsi="Times New Roman"/>
          <w:sz w:val="20"/>
        </w:rPr>
      </w:pPr>
    </w:p>
    <w:p w:rsidR="001E3170" w:rsidRDefault="001E3170">
      <w:pPr>
        <w:jc w:val="both"/>
        <w:rPr>
          <w:rFonts w:ascii="Times New Roman" w:hAnsi="Times New Roman"/>
          <w:sz w:val="20"/>
        </w:rPr>
      </w:pPr>
    </w:p>
    <w:p w:rsidR="001E3170" w:rsidRDefault="001E3170">
      <w:pPr>
        <w:jc w:val="both"/>
        <w:rPr>
          <w:rFonts w:ascii="Times New Roman" w:hAnsi="Times New Roman"/>
          <w:sz w:val="20"/>
        </w:rPr>
      </w:pPr>
    </w:p>
    <w:p w:rsidR="00B045D8" w:rsidRDefault="00B045D8">
      <w:pPr>
        <w:jc w:val="both"/>
        <w:rPr>
          <w:rFonts w:ascii="Times New Roman" w:hAnsi="Times New Roman"/>
          <w:b/>
          <w:sz w:val="20"/>
        </w:rPr>
      </w:pPr>
      <w:r>
        <w:rPr>
          <w:rFonts w:ascii="Times New Roman" w:hAnsi="Times New Roman"/>
          <w:b/>
          <w:sz w:val="20"/>
        </w:rPr>
        <w:t>_________________________________</w:t>
      </w:r>
      <w:r>
        <w:rPr>
          <w:rFonts w:ascii="Times New Roman" w:hAnsi="Times New Roman"/>
          <w:b/>
          <w:sz w:val="20"/>
        </w:rPr>
        <w:tab/>
        <w:t xml:space="preserve">    ___________</w:t>
      </w:r>
    </w:p>
    <w:p w:rsidR="00B045D8" w:rsidRDefault="00B045D8">
      <w:pPr>
        <w:pStyle w:val="Heading3"/>
        <w:rPr>
          <w:rFonts w:ascii="Times New Roman" w:hAnsi="Times New Roman"/>
          <w:bCs w:val="0"/>
          <w:szCs w:val="24"/>
        </w:rPr>
      </w:pPr>
      <w:r>
        <w:rPr>
          <w:rFonts w:ascii="Times New Roman" w:hAnsi="Times New Roman"/>
          <w:bCs w:val="0"/>
          <w:szCs w:val="24"/>
        </w:rPr>
        <w:t>Signatur</w:t>
      </w:r>
      <w:r w:rsidR="00DD6FBF">
        <w:rPr>
          <w:rFonts w:ascii="Times New Roman" w:hAnsi="Times New Roman"/>
          <w:bCs w:val="0"/>
          <w:szCs w:val="24"/>
        </w:rPr>
        <w:t>e of Principal Investigator</w:t>
      </w:r>
      <w:r w:rsidR="00DD6FBF">
        <w:rPr>
          <w:rFonts w:ascii="Times New Roman" w:hAnsi="Times New Roman"/>
          <w:bCs w:val="0"/>
          <w:szCs w:val="24"/>
        </w:rPr>
        <w:tab/>
        <w:t xml:space="preserve">   D</w:t>
      </w:r>
      <w:r>
        <w:rPr>
          <w:rFonts w:ascii="Times New Roman" w:hAnsi="Times New Roman"/>
          <w:bCs w:val="0"/>
          <w:szCs w:val="24"/>
        </w:rPr>
        <w:t>ate</w:t>
      </w:r>
    </w:p>
    <w:sectPr w:rsidR="00B045D8" w:rsidSect="0018380F">
      <w:headerReference w:type="default" r:id="rId10"/>
      <w:footerReference w:type="even" r:id="rId11"/>
      <w:pgSz w:w="12240" w:h="15840" w:code="1"/>
      <w:pgMar w:top="1440" w:right="1440" w:bottom="1008" w:left="1440" w:header="72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2E9" w:rsidRDefault="009302E9">
      <w:r>
        <w:separator/>
      </w:r>
    </w:p>
  </w:endnote>
  <w:endnote w:type="continuationSeparator" w:id="0">
    <w:p w:rsidR="009302E9" w:rsidRDefault="0093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A29" w:rsidRDefault="00205A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5A29" w:rsidRDefault="00205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2E9" w:rsidRDefault="009302E9">
      <w:r>
        <w:separator/>
      </w:r>
    </w:p>
  </w:footnote>
  <w:footnote w:type="continuationSeparator" w:id="0">
    <w:p w:rsidR="009302E9" w:rsidRDefault="00930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41"/>
      <w:gridCol w:w="4619"/>
    </w:tblGrid>
    <w:tr w:rsidR="00205A29" w:rsidRPr="00AC0A03" w:rsidTr="00921AD7">
      <w:tc>
        <w:tcPr>
          <w:tcW w:w="5508" w:type="dxa"/>
          <w:shd w:val="clear" w:color="auto" w:fill="auto"/>
        </w:tcPr>
        <w:p w:rsidR="00205A29" w:rsidRPr="00AC0A03" w:rsidRDefault="00205A29" w:rsidP="00921AD7">
          <w:pPr>
            <w:pStyle w:val="Footer"/>
            <w:tabs>
              <w:tab w:val="clear" w:pos="8640"/>
              <w:tab w:val="right" w:pos="8460"/>
              <w:tab w:val="left" w:pos="9270"/>
            </w:tabs>
            <w:rPr>
              <w:rFonts w:eastAsia="Batang"/>
              <w:sz w:val="20"/>
            </w:rPr>
          </w:pPr>
          <w:r w:rsidRPr="00AC0A03">
            <w:rPr>
              <w:rFonts w:eastAsia="Batang"/>
              <w:sz w:val="20"/>
            </w:rPr>
            <w:t>PI:</w:t>
          </w:r>
        </w:p>
        <w:p w:rsidR="00205A29" w:rsidRPr="00AC0A03" w:rsidRDefault="00205A29" w:rsidP="00921AD7">
          <w:pPr>
            <w:pStyle w:val="Footer"/>
            <w:tabs>
              <w:tab w:val="clear" w:pos="4320"/>
              <w:tab w:val="clear" w:pos="8640"/>
              <w:tab w:val="left" w:pos="2025"/>
              <w:tab w:val="left" w:pos="3900"/>
            </w:tabs>
            <w:rPr>
              <w:rFonts w:eastAsia="Batang"/>
              <w:sz w:val="20"/>
            </w:rPr>
          </w:pPr>
          <w:r w:rsidRPr="00AC0A03">
            <w:rPr>
              <w:rFonts w:eastAsia="Batang"/>
              <w:sz w:val="20"/>
            </w:rPr>
            <w:t>IRB Control #:</w:t>
          </w:r>
          <w:r w:rsidRPr="00AC0A03">
            <w:rPr>
              <w:rFonts w:eastAsia="Batang"/>
              <w:sz w:val="20"/>
            </w:rPr>
            <w:tab/>
          </w:r>
          <w:r w:rsidRPr="00AC0A03">
            <w:rPr>
              <w:rFonts w:eastAsia="Batang"/>
              <w:sz w:val="20"/>
            </w:rPr>
            <w:tab/>
          </w:r>
        </w:p>
        <w:p w:rsidR="00205A29" w:rsidRPr="00AC0A03" w:rsidRDefault="00205A29" w:rsidP="00921AD7">
          <w:pPr>
            <w:pStyle w:val="Footer"/>
            <w:tabs>
              <w:tab w:val="clear" w:pos="8640"/>
              <w:tab w:val="right" w:pos="8460"/>
              <w:tab w:val="left" w:pos="9270"/>
            </w:tabs>
            <w:rPr>
              <w:rFonts w:eastAsia="Batang"/>
              <w:sz w:val="20"/>
            </w:rPr>
          </w:pPr>
          <w:r w:rsidRPr="00AC0A03">
            <w:rPr>
              <w:rFonts w:eastAsia="Batang"/>
              <w:sz w:val="20"/>
            </w:rPr>
            <w:t xml:space="preserve">Page </w:t>
          </w:r>
          <w:r w:rsidRPr="00AC0A03">
            <w:rPr>
              <w:rFonts w:eastAsia="Batang"/>
              <w:b/>
              <w:sz w:val="20"/>
            </w:rPr>
            <w:fldChar w:fldCharType="begin"/>
          </w:r>
          <w:r w:rsidRPr="00AC0A03">
            <w:rPr>
              <w:rFonts w:eastAsia="Batang"/>
              <w:b/>
              <w:sz w:val="20"/>
            </w:rPr>
            <w:instrText xml:space="preserve"> PAGE  \* Arabic  \* MERGEFORMAT </w:instrText>
          </w:r>
          <w:r w:rsidRPr="00AC0A03">
            <w:rPr>
              <w:rFonts w:eastAsia="Batang"/>
              <w:b/>
              <w:sz w:val="20"/>
            </w:rPr>
            <w:fldChar w:fldCharType="separate"/>
          </w:r>
          <w:r w:rsidR="003532ED">
            <w:rPr>
              <w:rFonts w:eastAsia="Batang"/>
              <w:b/>
              <w:noProof/>
              <w:sz w:val="20"/>
            </w:rPr>
            <w:t>9</w:t>
          </w:r>
          <w:r w:rsidRPr="00AC0A03">
            <w:rPr>
              <w:rFonts w:eastAsia="Batang"/>
              <w:b/>
              <w:sz w:val="20"/>
            </w:rPr>
            <w:fldChar w:fldCharType="end"/>
          </w:r>
          <w:r w:rsidRPr="00AC0A03">
            <w:rPr>
              <w:rFonts w:eastAsia="Batang"/>
              <w:sz w:val="20"/>
            </w:rPr>
            <w:t xml:space="preserve"> of </w:t>
          </w:r>
          <w:r w:rsidRPr="00AC0A03">
            <w:rPr>
              <w:rFonts w:eastAsia="Batang"/>
              <w:b/>
              <w:sz w:val="20"/>
            </w:rPr>
            <w:fldChar w:fldCharType="begin"/>
          </w:r>
          <w:r w:rsidRPr="00AC0A03">
            <w:rPr>
              <w:rFonts w:eastAsia="Batang"/>
              <w:b/>
              <w:sz w:val="20"/>
            </w:rPr>
            <w:instrText xml:space="preserve"> NUMPAGES  \* Arabic  \* MERGEFORMAT </w:instrText>
          </w:r>
          <w:r w:rsidRPr="00AC0A03">
            <w:rPr>
              <w:rFonts w:eastAsia="Batang"/>
              <w:b/>
              <w:sz w:val="20"/>
            </w:rPr>
            <w:fldChar w:fldCharType="separate"/>
          </w:r>
          <w:r w:rsidR="003532ED">
            <w:rPr>
              <w:rFonts w:eastAsia="Batang"/>
              <w:b/>
              <w:noProof/>
              <w:sz w:val="20"/>
            </w:rPr>
            <w:t>10</w:t>
          </w:r>
          <w:r w:rsidRPr="00AC0A03">
            <w:rPr>
              <w:rFonts w:eastAsia="Batang"/>
              <w:b/>
              <w:sz w:val="20"/>
            </w:rPr>
            <w:fldChar w:fldCharType="end"/>
          </w:r>
        </w:p>
      </w:tc>
      <w:tc>
        <w:tcPr>
          <w:tcW w:w="5508" w:type="dxa"/>
          <w:shd w:val="clear" w:color="auto" w:fill="auto"/>
        </w:tcPr>
        <w:p w:rsidR="00205A29" w:rsidRPr="0058410F" w:rsidRDefault="00205A29" w:rsidP="00921AD7">
          <w:pPr>
            <w:pStyle w:val="Footer"/>
            <w:tabs>
              <w:tab w:val="clear" w:pos="8640"/>
              <w:tab w:val="right" w:pos="8460"/>
              <w:tab w:val="left" w:pos="9270"/>
            </w:tabs>
            <w:jc w:val="right"/>
            <w:rPr>
              <w:rFonts w:eastAsia="Batang"/>
              <w:sz w:val="20"/>
            </w:rPr>
          </w:pPr>
          <w:r w:rsidRPr="00AC0A03">
            <w:rPr>
              <w:rFonts w:eastAsia="Batang"/>
              <w:b/>
              <w:sz w:val="20"/>
            </w:rPr>
            <w:t>OHR-2</w:t>
          </w:r>
          <w:r w:rsidRPr="0058410F">
            <w:rPr>
              <w:rFonts w:eastAsia="Batang"/>
              <w:b/>
              <w:sz w:val="20"/>
            </w:rPr>
            <w:t>B</w:t>
          </w:r>
        </w:p>
        <w:p w:rsidR="00205A29" w:rsidRPr="00AC0A03" w:rsidRDefault="00205A29" w:rsidP="00921AD7">
          <w:pPr>
            <w:pStyle w:val="Footer"/>
            <w:tabs>
              <w:tab w:val="clear" w:pos="8640"/>
              <w:tab w:val="right" w:pos="8460"/>
              <w:tab w:val="left" w:pos="9270"/>
            </w:tabs>
            <w:jc w:val="right"/>
            <w:rPr>
              <w:rFonts w:eastAsia="Batang"/>
              <w:sz w:val="20"/>
            </w:rPr>
          </w:pPr>
          <w:r w:rsidRPr="00AC0A03">
            <w:rPr>
              <w:rFonts w:eastAsia="Batang"/>
              <w:sz w:val="20"/>
            </w:rPr>
            <w:t>Version Date:  MM/DD/YYYY</w:t>
          </w:r>
        </w:p>
        <w:p w:rsidR="00205A29" w:rsidRPr="00AC0A03" w:rsidRDefault="00205A29" w:rsidP="00921AD7">
          <w:pPr>
            <w:pStyle w:val="Footer"/>
            <w:tabs>
              <w:tab w:val="clear" w:pos="8640"/>
              <w:tab w:val="right" w:pos="8460"/>
              <w:tab w:val="left" w:pos="9270"/>
            </w:tabs>
            <w:jc w:val="right"/>
            <w:rPr>
              <w:rFonts w:eastAsia="Batang"/>
              <w:sz w:val="20"/>
            </w:rPr>
          </w:pPr>
          <w:r w:rsidRPr="00AC0A03">
            <w:rPr>
              <w:rFonts w:eastAsia="Batang"/>
              <w:sz w:val="20"/>
            </w:rPr>
            <w:t>Version Number:  X.X</w:t>
          </w:r>
        </w:p>
      </w:tc>
    </w:tr>
  </w:tbl>
  <w:p w:rsidR="00205A29" w:rsidRDefault="00205A29">
    <w:pPr>
      <w:ind w:right="-720"/>
      <w:jc w:val="both"/>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445"/>
    <w:multiLevelType w:val="hybridMultilevel"/>
    <w:tmpl w:val="AAB0C10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E36D0D"/>
    <w:multiLevelType w:val="hybridMultilevel"/>
    <w:tmpl w:val="83D856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8814FC"/>
    <w:multiLevelType w:val="hybridMultilevel"/>
    <w:tmpl w:val="5D700D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32708B"/>
    <w:multiLevelType w:val="hybridMultilevel"/>
    <w:tmpl w:val="6F523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D635A4"/>
    <w:multiLevelType w:val="hybridMultilevel"/>
    <w:tmpl w:val="D69A6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C33299"/>
    <w:multiLevelType w:val="hybridMultilevel"/>
    <w:tmpl w:val="EADA62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0722F"/>
    <w:multiLevelType w:val="hybridMultilevel"/>
    <w:tmpl w:val="8FFAF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8492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0D65914"/>
    <w:multiLevelType w:val="hybridMultilevel"/>
    <w:tmpl w:val="95D6C6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736163"/>
    <w:multiLevelType w:val="hybridMultilevel"/>
    <w:tmpl w:val="A2BA2F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61787A"/>
    <w:multiLevelType w:val="hybridMultilevel"/>
    <w:tmpl w:val="8D2C5454"/>
    <w:lvl w:ilvl="0" w:tplc="6C986E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69386D"/>
    <w:multiLevelType w:val="hybridMultilevel"/>
    <w:tmpl w:val="5DEA2E8A"/>
    <w:lvl w:ilvl="0" w:tplc="B1186FF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1546D9"/>
    <w:multiLevelType w:val="hybridMultilevel"/>
    <w:tmpl w:val="760E7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E36A6F"/>
    <w:multiLevelType w:val="hybridMultilevel"/>
    <w:tmpl w:val="E52A1A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04F5B"/>
    <w:multiLevelType w:val="hybridMultilevel"/>
    <w:tmpl w:val="048012D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D41213"/>
    <w:multiLevelType w:val="hybridMultilevel"/>
    <w:tmpl w:val="3F02B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767BAD"/>
    <w:multiLevelType w:val="hybridMultilevel"/>
    <w:tmpl w:val="D98A18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48437881"/>
    <w:multiLevelType w:val="hybridMultilevel"/>
    <w:tmpl w:val="8F925166"/>
    <w:lvl w:ilvl="0" w:tplc="D042113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301FA5"/>
    <w:multiLevelType w:val="hybridMultilevel"/>
    <w:tmpl w:val="F82090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713631"/>
    <w:multiLevelType w:val="hybridMultilevel"/>
    <w:tmpl w:val="02C25016"/>
    <w:lvl w:ilvl="0" w:tplc="7F1E215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55C06692"/>
    <w:multiLevelType w:val="hybridMultilevel"/>
    <w:tmpl w:val="9EDE4B7E"/>
    <w:lvl w:ilvl="0" w:tplc="A3CEB422">
      <w:start w:val="1"/>
      <w:numFmt w:val="lowerLetter"/>
      <w:lvlText w:val="%1."/>
      <w:lvlJc w:val="left"/>
      <w:pPr>
        <w:ind w:left="1080" w:hanging="360"/>
      </w:pPr>
      <w:rPr>
        <w:rFonts w:ascii="Times" w:eastAsia="Times New Roman"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5E3431"/>
    <w:multiLevelType w:val="hybridMultilevel"/>
    <w:tmpl w:val="807C8116"/>
    <w:lvl w:ilvl="0" w:tplc="CFFEFB3A">
      <w:start w:val="1413"/>
      <w:numFmt w:val="decimal"/>
      <w:lvlText w:val="%1."/>
      <w:lvlJc w:val="left"/>
      <w:pPr>
        <w:tabs>
          <w:tab w:val="num" w:pos="750"/>
        </w:tabs>
        <w:ind w:left="750" w:hanging="39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A22D06"/>
    <w:multiLevelType w:val="hybridMultilevel"/>
    <w:tmpl w:val="AD0AED7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72243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64A269F5"/>
    <w:multiLevelType w:val="hybridMultilevel"/>
    <w:tmpl w:val="022472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031DE9"/>
    <w:multiLevelType w:val="hybridMultilevel"/>
    <w:tmpl w:val="3482C14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C511D3E"/>
    <w:multiLevelType w:val="hybridMultilevel"/>
    <w:tmpl w:val="8752D4A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8907A5"/>
    <w:multiLevelType w:val="hybridMultilevel"/>
    <w:tmpl w:val="2D0470C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1500B1"/>
    <w:multiLevelType w:val="hybridMultilevel"/>
    <w:tmpl w:val="B720E31A"/>
    <w:lvl w:ilvl="0" w:tplc="EFBE0C0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15:restartNumberingAfterBreak="0">
    <w:nsid w:val="6EA159A4"/>
    <w:multiLevelType w:val="hybridMultilevel"/>
    <w:tmpl w:val="4420CCD6"/>
    <w:lvl w:ilvl="0" w:tplc="04090001">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31" w15:restartNumberingAfterBreak="0">
    <w:nsid w:val="782A3782"/>
    <w:multiLevelType w:val="hybridMultilevel"/>
    <w:tmpl w:val="45E84664"/>
    <w:lvl w:ilvl="0" w:tplc="D0421134">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D174BE"/>
    <w:multiLevelType w:val="hybridMultilevel"/>
    <w:tmpl w:val="A24019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E71B53"/>
    <w:multiLevelType w:val="singleLevel"/>
    <w:tmpl w:val="0409000F"/>
    <w:lvl w:ilvl="0">
      <w:start w:val="1"/>
      <w:numFmt w:val="decimal"/>
      <w:lvlText w:val="%1."/>
      <w:lvlJc w:val="left"/>
      <w:pPr>
        <w:tabs>
          <w:tab w:val="num" w:pos="360"/>
        </w:tabs>
        <w:ind w:left="360" w:hanging="360"/>
      </w:pPr>
    </w:lvl>
  </w:abstractNum>
  <w:num w:numId="1">
    <w:abstractNumId w:val="33"/>
  </w:num>
  <w:num w:numId="2">
    <w:abstractNumId w:val="7"/>
  </w:num>
  <w:num w:numId="3">
    <w:abstractNumId w:val="24"/>
  </w:num>
  <w:num w:numId="4">
    <w:abstractNumId w:val="12"/>
  </w:num>
  <w:num w:numId="5">
    <w:abstractNumId w:val="1"/>
  </w:num>
  <w:num w:numId="6">
    <w:abstractNumId w:val="9"/>
  </w:num>
  <w:num w:numId="7">
    <w:abstractNumId w:val="4"/>
  </w:num>
  <w:num w:numId="8">
    <w:abstractNumId w:val="19"/>
  </w:num>
  <w:num w:numId="9">
    <w:abstractNumId w:val="8"/>
  </w:num>
  <w:num w:numId="10">
    <w:abstractNumId w:val="32"/>
  </w:num>
  <w:num w:numId="11">
    <w:abstractNumId w:val="0"/>
  </w:num>
  <w:num w:numId="12">
    <w:abstractNumId w:val="2"/>
  </w:num>
  <w:num w:numId="13">
    <w:abstractNumId w:val="16"/>
  </w:num>
  <w:num w:numId="14">
    <w:abstractNumId w:val="26"/>
  </w:num>
  <w:num w:numId="15">
    <w:abstractNumId w:val="22"/>
  </w:num>
  <w:num w:numId="16">
    <w:abstractNumId w:val="31"/>
  </w:num>
  <w:num w:numId="17">
    <w:abstractNumId w:val="17"/>
  </w:num>
  <w:num w:numId="18">
    <w:abstractNumId w:val="17"/>
  </w:num>
  <w:num w:numId="19">
    <w:abstractNumId w:val="30"/>
  </w:num>
  <w:num w:numId="20">
    <w:abstractNumId w:val="10"/>
  </w:num>
  <w:num w:numId="21">
    <w:abstractNumId w:val="11"/>
  </w:num>
  <w:num w:numId="22">
    <w:abstractNumId w:val="27"/>
  </w:num>
  <w:num w:numId="23">
    <w:abstractNumId w:val="20"/>
  </w:num>
  <w:num w:numId="24">
    <w:abstractNumId w:val="29"/>
  </w:num>
  <w:num w:numId="25">
    <w:abstractNumId w:val="6"/>
  </w:num>
  <w:num w:numId="26">
    <w:abstractNumId w:val="23"/>
  </w:num>
  <w:num w:numId="27">
    <w:abstractNumId w:val="14"/>
  </w:num>
  <w:num w:numId="28">
    <w:abstractNumId w:val="25"/>
  </w:num>
  <w:num w:numId="29">
    <w:abstractNumId w:val="18"/>
  </w:num>
  <w:num w:numId="30">
    <w:abstractNumId w:val="5"/>
  </w:num>
  <w:num w:numId="31">
    <w:abstractNumId w:val="28"/>
  </w:num>
  <w:num w:numId="32">
    <w:abstractNumId w:val="13"/>
  </w:num>
  <w:num w:numId="33">
    <w:abstractNumId w:val="21"/>
  </w:num>
  <w:num w:numId="34">
    <w:abstractNumId w:val="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8C"/>
    <w:rsid w:val="00010A9A"/>
    <w:rsid w:val="00013CDC"/>
    <w:rsid w:val="000320C5"/>
    <w:rsid w:val="00043943"/>
    <w:rsid w:val="00046912"/>
    <w:rsid w:val="00050393"/>
    <w:rsid w:val="00066E7C"/>
    <w:rsid w:val="00067608"/>
    <w:rsid w:val="00080241"/>
    <w:rsid w:val="0008200E"/>
    <w:rsid w:val="000945D7"/>
    <w:rsid w:val="000A27CF"/>
    <w:rsid w:val="000B1A01"/>
    <w:rsid w:val="000B3BCC"/>
    <w:rsid w:val="000B5724"/>
    <w:rsid w:val="000C47B6"/>
    <w:rsid w:val="000D06FE"/>
    <w:rsid w:val="000D3E45"/>
    <w:rsid w:val="000E1494"/>
    <w:rsid w:val="000E59EE"/>
    <w:rsid w:val="000F1E95"/>
    <w:rsid w:val="000F6EFB"/>
    <w:rsid w:val="00100863"/>
    <w:rsid w:val="00100EB9"/>
    <w:rsid w:val="00132A43"/>
    <w:rsid w:val="00136BE9"/>
    <w:rsid w:val="00140493"/>
    <w:rsid w:val="0014299C"/>
    <w:rsid w:val="00146640"/>
    <w:rsid w:val="00154F32"/>
    <w:rsid w:val="00161931"/>
    <w:rsid w:val="0016453D"/>
    <w:rsid w:val="001659AA"/>
    <w:rsid w:val="00165A79"/>
    <w:rsid w:val="001671C8"/>
    <w:rsid w:val="00167FD3"/>
    <w:rsid w:val="0018380F"/>
    <w:rsid w:val="00185732"/>
    <w:rsid w:val="00195A33"/>
    <w:rsid w:val="001A37A5"/>
    <w:rsid w:val="001A6A2A"/>
    <w:rsid w:val="001B1DC3"/>
    <w:rsid w:val="001B4EFC"/>
    <w:rsid w:val="001D0887"/>
    <w:rsid w:val="001D6A6E"/>
    <w:rsid w:val="001E0407"/>
    <w:rsid w:val="001E14A5"/>
    <w:rsid w:val="001E3170"/>
    <w:rsid w:val="001F1166"/>
    <w:rsid w:val="001F276F"/>
    <w:rsid w:val="001F490A"/>
    <w:rsid w:val="00205A29"/>
    <w:rsid w:val="00210CF1"/>
    <w:rsid w:val="002179D5"/>
    <w:rsid w:val="0022170E"/>
    <w:rsid w:val="0022511F"/>
    <w:rsid w:val="002319E6"/>
    <w:rsid w:val="002328F4"/>
    <w:rsid w:val="0023319D"/>
    <w:rsid w:val="00241E17"/>
    <w:rsid w:val="00255A74"/>
    <w:rsid w:val="0025608A"/>
    <w:rsid w:val="0026067B"/>
    <w:rsid w:val="00270F2C"/>
    <w:rsid w:val="00271FD6"/>
    <w:rsid w:val="002815FE"/>
    <w:rsid w:val="002851D2"/>
    <w:rsid w:val="00294285"/>
    <w:rsid w:val="002A0BB9"/>
    <w:rsid w:val="002A2BB5"/>
    <w:rsid w:val="002A5E9C"/>
    <w:rsid w:val="002B646A"/>
    <w:rsid w:val="002B72BA"/>
    <w:rsid w:val="002C1DDB"/>
    <w:rsid w:val="002C51DD"/>
    <w:rsid w:val="002D326E"/>
    <w:rsid w:val="002E08FF"/>
    <w:rsid w:val="002E7127"/>
    <w:rsid w:val="002F26E3"/>
    <w:rsid w:val="00302286"/>
    <w:rsid w:val="00302497"/>
    <w:rsid w:val="00310161"/>
    <w:rsid w:val="003203D0"/>
    <w:rsid w:val="00320A8E"/>
    <w:rsid w:val="00323999"/>
    <w:rsid w:val="00323FFF"/>
    <w:rsid w:val="003255A8"/>
    <w:rsid w:val="00326BAA"/>
    <w:rsid w:val="00330169"/>
    <w:rsid w:val="003357D0"/>
    <w:rsid w:val="00350D00"/>
    <w:rsid w:val="003532ED"/>
    <w:rsid w:val="00357286"/>
    <w:rsid w:val="0036304B"/>
    <w:rsid w:val="00366B64"/>
    <w:rsid w:val="0037504A"/>
    <w:rsid w:val="00375F41"/>
    <w:rsid w:val="0037712A"/>
    <w:rsid w:val="003800A0"/>
    <w:rsid w:val="00380A7D"/>
    <w:rsid w:val="0039544A"/>
    <w:rsid w:val="00397859"/>
    <w:rsid w:val="00397DE7"/>
    <w:rsid w:val="003A359B"/>
    <w:rsid w:val="003A652B"/>
    <w:rsid w:val="003A72F1"/>
    <w:rsid w:val="003B5B86"/>
    <w:rsid w:val="003D4E24"/>
    <w:rsid w:val="003D66E1"/>
    <w:rsid w:val="003F0421"/>
    <w:rsid w:val="003F65C5"/>
    <w:rsid w:val="003F6CAD"/>
    <w:rsid w:val="00403B6E"/>
    <w:rsid w:val="00405213"/>
    <w:rsid w:val="00413790"/>
    <w:rsid w:val="0042767B"/>
    <w:rsid w:val="00440F97"/>
    <w:rsid w:val="004445AC"/>
    <w:rsid w:val="0044558D"/>
    <w:rsid w:val="0044743F"/>
    <w:rsid w:val="00451C3F"/>
    <w:rsid w:val="004549F5"/>
    <w:rsid w:val="00455853"/>
    <w:rsid w:val="00456CD0"/>
    <w:rsid w:val="004573B6"/>
    <w:rsid w:val="00471B58"/>
    <w:rsid w:val="00474656"/>
    <w:rsid w:val="00475BD3"/>
    <w:rsid w:val="00481278"/>
    <w:rsid w:val="00482E13"/>
    <w:rsid w:val="00483AA9"/>
    <w:rsid w:val="00485659"/>
    <w:rsid w:val="004877C8"/>
    <w:rsid w:val="004A1DD0"/>
    <w:rsid w:val="004A3B3D"/>
    <w:rsid w:val="004A7D67"/>
    <w:rsid w:val="004B4C33"/>
    <w:rsid w:val="004B65B5"/>
    <w:rsid w:val="004D0836"/>
    <w:rsid w:val="004D78D5"/>
    <w:rsid w:val="004D7FB7"/>
    <w:rsid w:val="004E0736"/>
    <w:rsid w:val="004E48C0"/>
    <w:rsid w:val="004E7D5D"/>
    <w:rsid w:val="004F15F6"/>
    <w:rsid w:val="004F524B"/>
    <w:rsid w:val="004F7F95"/>
    <w:rsid w:val="00501AF2"/>
    <w:rsid w:val="0050242B"/>
    <w:rsid w:val="00503A59"/>
    <w:rsid w:val="0050460E"/>
    <w:rsid w:val="00511B53"/>
    <w:rsid w:val="00517B7B"/>
    <w:rsid w:val="00522E25"/>
    <w:rsid w:val="00523D8B"/>
    <w:rsid w:val="0053159A"/>
    <w:rsid w:val="0053759B"/>
    <w:rsid w:val="00541E08"/>
    <w:rsid w:val="005437AB"/>
    <w:rsid w:val="005438AA"/>
    <w:rsid w:val="005603C1"/>
    <w:rsid w:val="0056199A"/>
    <w:rsid w:val="005701BA"/>
    <w:rsid w:val="00575359"/>
    <w:rsid w:val="0058410F"/>
    <w:rsid w:val="00595728"/>
    <w:rsid w:val="005A6711"/>
    <w:rsid w:val="005C1232"/>
    <w:rsid w:val="005C5AAF"/>
    <w:rsid w:val="005D1C46"/>
    <w:rsid w:val="005D3E97"/>
    <w:rsid w:val="005E293F"/>
    <w:rsid w:val="005E2B3E"/>
    <w:rsid w:val="0060121F"/>
    <w:rsid w:val="00606EA0"/>
    <w:rsid w:val="00607419"/>
    <w:rsid w:val="00607752"/>
    <w:rsid w:val="00610A71"/>
    <w:rsid w:val="00614AF9"/>
    <w:rsid w:val="006152AD"/>
    <w:rsid w:val="0062041E"/>
    <w:rsid w:val="006233A2"/>
    <w:rsid w:val="00623947"/>
    <w:rsid w:val="00624631"/>
    <w:rsid w:val="00626922"/>
    <w:rsid w:val="00645A67"/>
    <w:rsid w:val="0065138F"/>
    <w:rsid w:val="00661FE2"/>
    <w:rsid w:val="00666305"/>
    <w:rsid w:val="00671BCC"/>
    <w:rsid w:val="006814D2"/>
    <w:rsid w:val="00682B28"/>
    <w:rsid w:val="006A169C"/>
    <w:rsid w:val="006A4034"/>
    <w:rsid w:val="006B2DC9"/>
    <w:rsid w:val="006B3007"/>
    <w:rsid w:val="006B3CFA"/>
    <w:rsid w:val="006B54A5"/>
    <w:rsid w:val="006B7263"/>
    <w:rsid w:val="006C5599"/>
    <w:rsid w:val="006C59EF"/>
    <w:rsid w:val="006D1B2C"/>
    <w:rsid w:val="006D2CA8"/>
    <w:rsid w:val="006D43C7"/>
    <w:rsid w:val="006D76B5"/>
    <w:rsid w:val="006D7E6A"/>
    <w:rsid w:val="006F0585"/>
    <w:rsid w:val="006F1A74"/>
    <w:rsid w:val="0071175F"/>
    <w:rsid w:val="00715A0A"/>
    <w:rsid w:val="00715BEA"/>
    <w:rsid w:val="0072551D"/>
    <w:rsid w:val="007263B5"/>
    <w:rsid w:val="007270D5"/>
    <w:rsid w:val="00733527"/>
    <w:rsid w:val="007336BD"/>
    <w:rsid w:val="00733CC4"/>
    <w:rsid w:val="00734B00"/>
    <w:rsid w:val="00740621"/>
    <w:rsid w:val="007474F5"/>
    <w:rsid w:val="007535CD"/>
    <w:rsid w:val="00754B80"/>
    <w:rsid w:val="00756ADE"/>
    <w:rsid w:val="00771F1E"/>
    <w:rsid w:val="007727F4"/>
    <w:rsid w:val="007728FE"/>
    <w:rsid w:val="007850E6"/>
    <w:rsid w:val="007978A7"/>
    <w:rsid w:val="00797F70"/>
    <w:rsid w:val="007A2016"/>
    <w:rsid w:val="007A3AD1"/>
    <w:rsid w:val="007A6283"/>
    <w:rsid w:val="007C0478"/>
    <w:rsid w:val="007D078C"/>
    <w:rsid w:val="007D0FD5"/>
    <w:rsid w:val="007D5BE9"/>
    <w:rsid w:val="007D686D"/>
    <w:rsid w:val="007E094C"/>
    <w:rsid w:val="00804F17"/>
    <w:rsid w:val="00811AD0"/>
    <w:rsid w:val="00817430"/>
    <w:rsid w:val="00830602"/>
    <w:rsid w:val="0083597F"/>
    <w:rsid w:val="0083740F"/>
    <w:rsid w:val="0083797E"/>
    <w:rsid w:val="00850618"/>
    <w:rsid w:val="00851C82"/>
    <w:rsid w:val="00851F41"/>
    <w:rsid w:val="008563B6"/>
    <w:rsid w:val="00857A3C"/>
    <w:rsid w:val="00861A68"/>
    <w:rsid w:val="00870668"/>
    <w:rsid w:val="0087575B"/>
    <w:rsid w:val="00877663"/>
    <w:rsid w:val="0087796E"/>
    <w:rsid w:val="00885906"/>
    <w:rsid w:val="00887B27"/>
    <w:rsid w:val="00891036"/>
    <w:rsid w:val="008A259E"/>
    <w:rsid w:val="008B5997"/>
    <w:rsid w:val="008C1228"/>
    <w:rsid w:val="008C14A6"/>
    <w:rsid w:val="008C40A8"/>
    <w:rsid w:val="008D05FB"/>
    <w:rsid w:val="008D5554"/>
    <w:rsid w:val="008D7EF5"/>
    <w:rsid w:val="008F052F"/>
    <w:rsid w:val="008F17FE"/>
    <w:rsid w:val="008F2482"/>
    <w:rsid w:val="008F7655"/>
    <w:rsid w:val="008F7C06"/>
    <w:rsid w:val="00917AC7"/>
    <w:rsid w:val="009205CC"/>
    <w:rsid w:val="00921AD7"/>
    <w:rsid w:val="009302E9"/>
    <w:rsid w:val="00932365"/>
    <w:rsid w:val="00954026"/>
    <w:rsid w:val="009570E4"/>
    <w:rsid w:val="00957759"/>
    <w:rsid w:val="00975AB6"/>
    <w:rsid w:val="00976CF5"/>
    <w:rsid w:val="00992B11"/>
    <w:rsid w:val="00995F21"/>
    <w:rsid w:val="009A6044"/>
    <w:rsid w:val="009A68CE"/>
    <w:rsid w:val="009B0C84"/>
    <w:rsid w:val="009B37A8"/>
    <w:rsid w:val="009B5C02"/>
    <w:rsid w:val="009B718E"/>
    <w:rsid w:val="009C14D5"/>
    <w:rsid w:val="009C4277"/>
    <w:rsid w:val="009C79D3"/>
    <w:rsid w:val="009C7CBC"/>
    <w:rsid w:val="009D7094"/>
    <w:rsid w:val="009E7B0A"/>
    <w:rsid w:val="009F75A5"/>
    <w:rsid w:val="00A1000F"/>
    <w:rsid w:val="00A14844"/>
    <w:rsid w:val="00A31D44"/>
    <w:rsid w:val="00A32B68"/>
    <w:rsid w:val="00A565FF"/>
    <w:rsid w:val="00A56BFA"/>
    <w:rsid w:val="00A60D4F"/>
    <w:rsid w:val="00A65ADD"/>
    <w:rsid w:val="00A661DC"/>
    <w:rsid w:val="00A727B3"/>
    <w:rsid w:val="00A73B20"/>
    <w:rsid w:val="00A77ED4"/>
    <w:rsid w:val="00A8182A"/>
    <w:rsid w:val="00A916E2"/>
    <w:rsid w:val="00A938F5"/>
    <w:rsid w:val="00AA1BF5"/>
    <w:rsid w:val="00AA5A0F"/>
    <w:rsid w:val="00AC00E5"/>
    <w:rsid w:val="00AE3BA5"/>
    <w:rsid w:val="00AF4572"/>
    <w:rsid w:val="00B0390B"/>
    <w:rsid w:val="00B045D8"/>
    <w:rsid w:val="00B102DF"/>
    <w:rsid w:val="00B21246"/>
    <w:rsid w:val="00B219D7"/>
    <w:rsid w:val="00B22ABC"/>
    <w:rsid w:val="00B33886"/>
    <w:rsid w:val="00B4132F"/>
    <w:rsid w:val="00B50B1C"/>
    <w:rsid w:val="00B61331"/>
    <w:rsid w:val="00B62AD1"/>
    <w:rsid w:val="00B62C15"/>
    <w:rsid w:val="00B637BA"/>
    <w:rsid w:val="00B8285C"/>
    <w:rsid w:val="00B84E7D"/>
    <w:rsid w:val="00B84F1F"/>
    <w:rsid w:val="00B94DA5"/>
    <w:rsid w:val="00B9533B"/>
    <w:rsid w:val="00B97AA8"/>
    <w:rsid w:val="00BA231C"/>
    <w:rsid w:val="00BA6C5E"/>
    <w:rsid w:val="00BB44A8"/>
    <w:rsid w:val="00BC381C"/>
    <w:rsid w:val="00BC4B4C"/>
    <w:rsid w:val="00BC4B83"/>
    <w:rsid w:val="00BD56FD"/>
    <w:rsid w:val="00BE0021"/>
    <w:rsid w:val="00BF0C12"/>
    <w:rsid w:val="00C225FA"/>
    <w:rsid w:val="00C256E8"/>
    <w:rsid w:val="00C30470"/>
    <w:rsid w:val="00C359D1"/>
    <w:rsid w:val="00C37297"/>
    <w:rsid w:val="00C53EFC"/>
    <w:rsid w:val="00C61811"/>
    <w:rsid w:val="00C63AC3"/>
    <w:rsid w:val="00C70894"/>
    <w:rsid w:val="00C7339D"/>
    <w:rsid w:val="00C74A50"/>
    <w:rsid w:val="00C816A8"/>
    <w:rsid w:val="00CA0935"/>
    <w:rsid w:val="00CA2E92"/>
    <w:rsid w:val="00CA5746"/>
    <w:rsid w:val="00CA60AA"/>
    <w:rsid w:val="00CA6A50"/>
    <w:rsid w:val="00CB0162"/>
    <w:rsid w:val="00CB695A"/>
    <w:rsid w:val="00CC4E1A"/>
    <w:rsid w:val="00CC61B2"/>
    <w:rsid w:val="00CE08F0"/>
    <w:rsid w:val="00CE5E5E"/>
    <w:rsid w:val="00CE6797"/>
    <w:rsid w:val="00D03E08"/>
    <w:rsid w:val="00D07C97"/>
    <w:rsid w:val="00D148F7"/>
    <w:rsid w:val="00D20B2D"/>
    <w:rsid w:val="00D22163"/>
    <w:rsid w:val="00D3454B"/>
    <w:rsid w:val="00D53E0D"/>
    <w:rsid w:val="00D54E5F"/>
    <w:rsid w:val="00D60290"/>
    <w:rsid w:val="00D8776C"/>
    <w:rsid w:val="00DA1383"/>
    <w:rsid w:val="00DA3A69"/>
    <w:rsid w:val="00DA76E7"/>
    <w:rsid w:val="00DB6812"/>
    <w:rsid w:val="00DD4841"/>
    <w:rsid w:val="00DD6FBF"/>
    <w:rsid w:val="00DF73DD"/>
    <w:rsid w:val="00E16001"/>
    <w:rsid w:val="00E24433"/>
    <w:rsid w:val="00E25F71"/>
    <w:rsid w:val="00E27301"/>
    <w:rsid w:val="00E27B68"/>
    <w:rsid w:val="00E317A9"/>
    <w:rsid w:val="00E35A07"/>
    <w:rsid w:val="00E54C68"/>
    <w:rsid w:val="00E64370"/>
    <w:rsid w:val="00E73FB0"/>
    <w:rsid w:val="00E82B7A"/>
    <w:rsid w:val="00E95213"/>
    <w:rsid w:val="00EA1C3D"/>
    <w:rsid w:val="00EA5FB0"/>
    <w:rsid w:val="00EB3B32"/>
    <w:rsid w:val="00EC491C"/>
    <w:rsid w:val="00EC5D1D"/>
    <w:rsid w:val="00ED759A"/>
    <w:rsid w:val="00EF184C"/>
    <w:rsid w:val="00EF29F5"/>
    <w:rsid w:val="00F00E55"/>
    <w:rsid w:val="00F023FD"/>
    <w:rsid w:val="00F036BA"/>
    <w:rsid w:val="00F04C5F"/>
    <w:rsid w:val="00F15824"/>
    <w:rsid w:val="00F214FA"/>
    <w:rsid w:val="00F23226"/>
    <w:rsid w:val="00F25406"/>
    <w:rsid w:val="00F2586F"/>
    <w:rsid w:val="00F35291"/>
    <w:rsid w:val="00F514D1"/>
    <w:rsid w:val="00F52754"/>
    <w:rsid w:val="00F550F2"/>
    <w:rsid w:val="00F65541"/>
    <w:rsid w:val="00F74B2C"/>
    <w:rsid w:val="00F76909"/>
    <w:rsid w:val="00F84592"/>
    <w:rsid w:val="00F90BF8"/>
    <w:rsid w:val="00F95E19"/>
    <w:rsid w:val="00FA0FD5"/>
    <w:rsid w:val="00FB5390"/>
    <w:rsid w:val="00FB67E7"/>
    <w:rsid w:val="00FC3E13"/>
    <w:rsid w:val="00FE1EDE"/>
    <w:rsid w:val="00FE3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1745"/>
    <o:shapelayout v:ext="edit">
      <o:idmap v:ext="edit" data="1"/>
    </o:shapelayout>
  </w:shapeDefaults>
  <w:decimalSymbol w:val="."/>
  <w:listSeparator w:val=","/>
  <w15:chartTrackingRefBased/>
  <w15:docId w15:val="{4C6C95D4-5D99-4A2A-BEF9-D557985D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ind w:right="-720"/>
      <w:jc w:val="center"/>
      <w:outlineLvl w:val="0"/>
    </w:pPr>
    <w:rPr>
      <w:rFonts w:ascii="Bookman" w:hAnsi="Bookman"/>
      <w:b/>
      <w:sz w:val="28"/>
    </w:rPr>
  </w:style>
  <w:style w:type="paragraph" w:styleId="Heading2">
    <w:name w:val="heading 2"/>
    <w:basedOn w:val="Normal"/>
    <w:next w:val="Normal"/>
    <w:qFormat/>
    <w:pPr>
      <w:keepNext/>
      <w:ind w:right="-720"/>
      <w:jc w:val="center"/>
      <w:outlineLvl w:val="1"/>
    </w:pPr>
    <w:rPr>
      <w:rFonts w:ascii="Bookman" w:hAnsi="Bookman"/>
      <w:b/>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ind w:left="270" w:hanging="27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Times New Roman" w:hAnsi="Times New Roman"/>
      <w:b/>
    </w:rPr>
  </w:style>
  <w:style w:type="paragraph" w:styleId="BodyText2">
    <w:name w:val="Body Text 2"/>
    <w:basedOn w:val="Normal"/>
    <w:pPr>
      <w:ind w:right="-720"/>
      <w:jc w:val="both"/>
    </w:pPr>
    <w:rPr>
      <w:rFonts w:ascii="Times New Roman" w:hAnsi="Times New Roman"/>
      <w:i/>
      <w:sz w:val="20"/>
    </w:rPr>
  </w:style>
  <w:style w:type="paragraph" w:styleId="BodyText">
    <w:name w:val="Body Text"/>
    <w:basedOn w:val="Normal"/>
    <w:pPr>
      <w:spacing w:after="12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jc w:val="both"/>
    </w:pPr>
    <w:rPr>
      <w:bCs/>
    </w:rPr>
  </w:style>
  <w:style w:type="paragraph" w:styleId="BodyTextIndent">
    <w:name w:val="Body Text Indent"/>
    <w:basedOn w:val="Normal"/>
    <w:pPr>
      <w:ind w:left="270"/>
      <w:jc w:val="both"/>
    </w:pPr>
    <w:rPr>
      <w:i/>
    </w:rPr>
  </w:style>
  <w:style w:type="paragraph" w:customStyle="1" w:styleId="Bullet1">
    <w:name w:val="Bullet 1"/>
    <w:basedOn w:val="Normal"/>
    <w:pPr>
      <w:numPr>
        <w:numId w:val="17"/>
      </w:numPr>
      <w:tabs>
        <w:tab w:val="clear" w:pos="576"/>
      </w:tabs>
    </w:pPr>
    <w:rPr>
      <w:rFonts w:ascii="Times New Roman" w:hAnsi="Times New Roman"/>
    </w:rPr>
  </w:style>
  <w:style w:type="paragraph" w:customStyle="1" w:styleId="Bullet2">
    <w:name w:val="Bullet 2"/>
    <w:basedOn w:val="Bullet1"/>
    <w:pPr>
      <w:numPr>
        <w:ilvl w:val="1"/>
      </w:numPr>
      <w:tabs>
        <w:tab w:val="clear" w:pos="864"/>
        <w:tab w:val="num" w:pos="360"/>
      </w:tabs>
      <w:ind w:left="360" w:hanging="360"/>
    </w:pPr>
  </w:style>
  <w:style w:type="paragraph" w:customStyle="1" w:styleId="Bullet3">
    <w:name w:val="Bullet 3"/>
    <w:basedOn w:val="Bullet1"/>
    <w:pPr>
      <w:numPr>
        <w:ilvl w:val="2"/>
      </w:numPr>
      <w:tabs>
        <w:tab w:val="clear" w:pos="1008"/>
        <w:tab w:val="num" w:pos="360"/>
      </w:tabs>
      <w:ind w:left="1037" w:hanging="360"/>
    </w:pPr>
  </w:style>
  <w:style w:type="paragraph" w:customStyle="1" w:styleId="Bullet4">
    <w:name w:val="Bullet 4"/>
    <w:basedOn w:val="Bullet1"/>
    <w:pPr>
      <w:numPr>
        <w:ilvl w:val="3"/>
      </w:numPr>
      <w:tabs>
        <w:tab w:val="clear" w:pos="1224"/>
        <w:tab w:val="num" w:pos="360"/>
      </w:tabs>
      <w:ind w:left="1397" w:hanging="360"/>
    </w:pPr>
  </w:style>
  <w:style w:type="character" w:customStyle="1" w:styleId="AAHRPP">
    <w:name w:val="AAHRPP"/>
    <w:semiHidden/>
    <w:rPr>
      <w:rFonts w:ascii="Arial" w:hAnsi="Arial" w:cs="Arial"/>
      <w:color w:val="000080"/>
      <w:sz w:val="20"/>
      <w:szCs w:val="20"/>
    </w:rPr>
  </w:style>
  <w:style w:type="paragraph" w:styleId="BodyTextIndent2">
    <w:name w:val="Body Text Indent 2"/>
    <w:basedOn w:val="Normal"/>
    <w:pPr>
      <w:ind w:left="270" w:hanging="270"/>
      <w:jc w:val="both"/>
    </w:pPr>
  </w:style>
  <w:style w:type="paragraph" w:styleId="BodyTextIndent3">
    <w:name w:val="Body Text Indent 3"/>
    <w:basedOn w:val="Normal"/>
    <w:pPr>
      <w:ind w:left="720"/>
      <w:jc w:val="both"/>
    </w:pPr>
  </w:style>
  <w:style w:type="table" w:styleId="TableGrid">
    <w:name w:val="Table Grid"/>
    <w:basedOn w:val="TableNormal"/>
    <w:rsid w:val="009A6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2B68"/>
    <w:pPr>
      <w:autoSpaceDE w:val="0"/>
      <w:autoSpaceDN w:val="0"/>
      <w:adjustRightInd w:val="0"/>
    </w:pPr>
    <w:rPr>
      <w:rFonts w:ascii="Times New Roman" w:hAnsi="Times New Roman"/>
      <w:color w:val="000000"/>
      <w:sz w:val="24"/>
      <w:szCs w:val="24"/>
    </w:rPr>
  </w:style>
  <w:style w:type="paragraph" w:styleId="HTMLPreformatted">
    <w:name w:val="HTML Preformatted"/>
    <w:basedOn w:val="Normal"/>
    <w:rsid w:val="00CC6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CommentReference">
    <w:name w:val="annotation reference"/>
    <w:semiHidden/>
    <w:rsid w:val="00D60290"/>
    <w:rPr>
      <w:sz w:val="16"/>
      <w:szCs w:val="16"/>
    </w:rPr>
  </w:style>
  <w:style w:type="paragraph" w:styleId="CommentText">
    <w:name w:val="annotation text"/>
    <w:basedOn w:val="Normal"/>
    <w:semiHidden/>
    <w:rsid w:val="00D60290"/>
    <w:rPr>
      <w:sz w:val="20"/>
    </w:rPr>
  </w:style>
  <w:style w:type="paragraph" w:styleId="CommentSubject">
    <w:name w:val="annotation subject"/>
    <w:basedOn w:val="CommentText"/>
    <w:next w:val="CommentText"/>
    <w:semiHidden/>
    <w:rsid w:val="00D60290"/>
    <w:rPr>
      <w:b/>
      <w:bCs/>
    </w:rPr>
  </w:style>
  <w:style w:type="character" w:customStyle="1" w:styleId="FooterChar">
    <w:name w:val="Footer Char"/>
    <w:link w:val="Footer"/>
    <w:rsid w:val="00756ADE"/>
    <w:rPr>
      <w:sz w:val="24"/>
    </w:rPr>
  </w:style>
  <w:style w:type="paragraph" w:styleId="ListParagraph">
    <w:name w:val="List Paragraph"/>
    <w:basedOn w:val="Normal"/>
    <w:uiPriority w:val="34"/>
    <w:qFormat/>
    <w:rsid w:val="007474F5"/>
    <w:pPr>
      <w:ind w:left="720"/>
    </w:pPr>
  </w:style>
  <w:style w:type="character" w:styleId="LineNumber">
    <w:name w:val="line number"/>
    <w:rsid w:val="00205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00901">
      <w:bodyDiv w:val="1"/>
      <w:marLeft w:val="0"/>
      <w:marRight w:val="0"/>
      <w:marTop w:val="0"/>
      <w:marBottom w:val="0"/>
      <w:divBdr>
        <w:top w:val="none" w:sz="0" w:space="0" w:color="auto"/>
        <w:left w:val="none" w:sz="0" w:space="0" w:color="auto"/>
        <w:bottom w:val="none" w:sz="0" w:space="0" w:color="auto"/>
        <w:right w:val="none" w:sz="0" w:space="0" w:color="auto"/>
      </w:divBdr>
    </w:div>
    <w:div w:id="1649164660">
      <w:bodyDiv w:val="1"/>
      <w:marLeft w:val="0"/>
      <w:marRight w:val="0"/>
      <w:marTop w:val="0"/>
      <w:marBottom w:val="0"/>
      <w:divBdr>
        <w:top w:val="none" w:sz="0" w:space="0" w:color="auto"/>
        <w:left w:val="none" w:sz="0" w:space="0" w:color="auto"/>
        <w:bottom w:val="none" w:sz="0" w:space="0" w:color="auto"/>
        <w:right w:val="none" w:sz="0" w:space="0" w:color="auto"/>
      </w:divBdr>
    </w:div>
    <w:div w:id="1753233991">
      <w:bodyDiv w:val="1"/>
      <w:marLeft w:val="0"/>
      <w:marRight w:val="0"/>
      <w:marTop w:val="0"/>
      <w:marBottom w:val="0"/>
      <w:divBdr>
        <w:top w:val="none" w:sz="0" w:space="0" w:color="auto"/>
        <w:left w:val="none" w:sz="0" w:space="0" w:color="auto"/>
        <w:bottom w:val="none" w:sz="0" w:space="0" w:color="auto"/>
        <w:right w:val="none" w:sz="0" w:space="0" w:color="auto"/>
      </w:divBdr>
    </w:div>
    <w:div w:id="189997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ila.gov/health/ir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efferson.edu/osa/irb/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B95DDB2-0FB6-4422-A8D8-9541D003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2985</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Jefferson Medical College of Thomas Jefferson University</vt:lpstr>
    </vt:vector>
  </TitlesOfParts>
  <Company>jmp</Company>
  <LinksUpToDate>false</LinksUpToDate>
  <CharactersWithSpaces>20700</CharactersWithSpaces>
  <SharedDoc>false</SharedDoc>
  <HLinks>
    <vt:vector size="12" baseType="variant">
      <vt:variant>
        <vt:i4>2949160</vt:i4>
      </vt:variant>
      <vt:variant>
        <vt:i4>89</vt:i4>
      </vt:variant>
      <vt:variant>
        <vt:i4>0</vt:i4>
      </vt:variant>
      <vt:variant>
        <vt:i4>5</vt:i4>
      </vt:variant>
      <vt:variant>
        <vt:lpwstr>http://www.jefferson.edu/osa/irb/forms/</vt:lpwstr>
      </vt:variant>
      <vt:variant>
        <vt:lpwstr/>
      </vt:variant>
      <vt:variant>
        <vt:i4>5046352</vt:i4>
      </vt:variant>
      <vt:variant>
        <vt:i4>76</vt:i4>
      </vt:variant>
      <vt:variant>
        <vt:i4>0</vt:i4>
      </vt:variant>
      <vt:variant>
        <vt:i4>5</vt:i4>
      </vt:variant>
      <vt:variant>
        <vt:lpwstr>http://www.phila.gov/health/irb/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Medical College of Thomas Jefferson University</dc:title>
  <dc:subject/>
  <dc:creator>Thomas Murray</dc:creator>
  <cp:keywords/>
  <cp:lastModifiedBy>Patrick Herbison</cp:lastModifiedBy>
  <cp:revision>4</cp:revision>
  <cp:lastPrinted>2018-02-15T12:25:00Z</cp:lastPrinted>
  <dcterms:created xsi:type="dcterms:W3CDTF">2021-11-16T16:05:00Z</dcterms:created>
  <dcterms:modified xsi:type="dcterms:W3CDTF">2021-11-16T17:44:00Z</dcterms:modified>
</cp:coreProperties>
</file>