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08" w:type="dxa"/>
        <w:tblLook w:val="01E0" w:firstRow="1" w:lastRow="1" w:firstColumn="1" w:lastColumn="1" w:noHBand="0" w:noVBand="0"/>
      </w:tblPr>
      <w:tblGrid>
        <w:gridCol w:w="2880"/>
        <w:gridCol w:w="6300"/>
        <w:gridCol w:w="1800"/>
      </w:tblGrid>
      <w:tr w:rsidR="00B30F5D" w14:paraId="310F80EA" w14:textId="77777777" w:rsidTr="00907819">
        <w:trPr>
          <w:trHeight w:val="1240"/>
        </w:trPr>
        <w:tc>
          <w:tcPr>
            <w:tcW w:w="2880" w:type="dxa"/>
            <w:vAlign w:val="center"/>
          </w:tcPr>
          <w:p w14:paraId="686408A5" w14:textId="77777777" w:rsidR="00B30F5D" w:rsidRDefault="00B30F5D" w:rsidP="00907819">
            <w:pPr>
              <w:pStyle w:val="Header"/>
              <w:tabs>
                <w:tab w:val="clear" w:pos="4320"/>
                <w:tab w:val="clear" w:pos="8640"/>
              </w:tabs>
              <w:spacing w:before="120" w:after="120"/>
              <w:jc w:val="center"/>
            </w:pPr>
          </w:p>
        </w:tc>
        <w:tc>
          <w:tcPr>
            <w:tcW w:w="6300" w:type="dxa"/>
            <w:vAlign w:val="center"/>
          </w:tcPr>
          <w:p w14:paraId="60AC8C57" w14:textId="77777777" w:rsidR="00216FF9" w:rsidRDefault="00216FF9" w:rsidP="00216FF9">
            <w:pPr>
              <w:rPr>
                <w:rFonts w:ascii="Arial" w:hAnsi="Arial" w:cs="Arial"/>
                <w:b/>
                <w:sz w:val="28"/>
                <w:szCs w:val="28"/>
              </w:rPr>
            </w:pPr>
          </w:p>
          <w:p w14:paraId="5690BCBF" w14:textId="77777777" w:rsidR="00216FF9" w:rsidRDefault="00216FF9" w:rsidP="00216FF9">
            <w:pPr>
              <w:rPr>
                <w:rFonts w:ascii="Arial" w:hAnsi="Arial" w:cs="Arial"/>
                <w:b/>
                <w:sz w:val="28"/>
                <w:szCs w:val="28"/>
              </w:rPr>
            </w:pPr>
          </w:p>
          <w:p w14:paraId="09A5CEBF" w14:textId="77777777" w:rsidR="00216FF9" w:rsidRDefault="00216FF9" w:rsidP="00216FF9">
            <w:pPr>
              <w:rPr>
                <w:rFonts w:ascii="Arial" w:hAnsi="Arial" w:cs="Arial"/>
                <w:b/>
                <w:sz w:val="28"/>
                <w:szCs w:val="28"/>
              </w:rPr>
            </w:pPr>
          </w:p>
          <w:p w14:paraId="38F92352" w14:textId="77777777" w:rsidR="00B30F5D" w:rsidRPr="00907819" w:rsidRDefault="001A3EED" w:rsidP="00216FF9">
            <w:pPr>
              <w:rPr>
                <w:rFonts w:ascii="Arial" w:hAnsi="Arial" w:cs="Arial"/>
                <w:b/>
                <w:sz w:val="28"/>
                <w:szCs w:val="28"/>
              </w:rPr>
            </w:pPr>
            <w:r>
              <w:rPr>
                <w:rFonts w:ascii="Arial" w:hAnsi="Arial" w:cs="Arial"/>
                <w:b/>
                <w:sz w:val="28"/>
                <w:szCs w:val="28"/>
              </w:rPr>
              <w:t xml:space="preserve">Authorization to submit to </w:t>
            </w:r>
            <w:r w:rsidR="00A8480D">
              <w:rPr>
                <w:rFonts w:ascii="Arial" w:hAnsi="Arial" w:cs="Arial"/>
                <w:b/>
                <w:sz w:val="28"/>
                <w:szCs w:val="28"/>
              </w:rPr>
              <w:t>Advarra</w:t>
            </w:r>
            <w:r w:rsidR="00C769CF">
              <w:rPr>
                <w:rFonts w:ascii="Arial" w:hAnsi="Arial" w:cs="Arial"/>
                <w:b/>
                <w:sz w:val="28"/>
                <w:szCs w:val="28"/>
              </w:rPr>
              <w:t xml:space="preserve"> </w:t>
            </w:r>
            <w:r>
              <w:rPr>
                <w:rFonts w:ascii="Arial" w:hAnsi="Arial" w:cs="Arial"/>
                <w:b/>
                <w:sz w:val="28"/>
                <w:szCs w:val="28"/>
              </w:rPr>
              <w:t>IRB</w:t>
            </w:r>
            <w:r w:rsidR="00C769CF">
              <w:rPr>
                <w:rFonts w:ascii="Arial" w:hAnsi="Arial" w:cs="Arial"/>
                <w:b/>
                <w:sz w:val="28"/>
                <w:szCs w:val="28"/>
              </w:rPr>
              <w:t xml:space="preserve"> </w:t>
            </w:r>
          </w:p>
          <w:p w14:paraId="48CCC187" w14:textId="77777777" w:rsidR="00C769CF" w:rsidRPr="0070248D" w:rsidRDefault="00C769CF" w:rsidP="00216FF9">
            <w:pPr>
              <w:rPr>
                <w:rFonts w:ascii="Arial" w:hAnsi="Arial" w:cs="Arial"/>
                <w:b/>
                <w:sz w:val="20"/>
              </w:rPr>
            </w:pPr>
          </w:p>
        </w:tc>
        <w:tc>
          <w:tcPr>
            <w:tcW w:w="1800" w:type="dxa"/>
          </w:tcPr>
          <w:p w14:paraId="72292F7B" w14:textId="77777777" w:rsidR="00B30F5D" w:rsidRPr="00907819" w:rsidRDefault="00B30F5D" w:rsidP="00907819">
            <w:pPr>
              <w:pStyle w:val="Header"/>
              <w:tabs>
                <w:tab w:val="clear" w:pos="4320"/>
                <w:tab w:val="clear" w:pos="8640"/>
              </w:tabs>
              <w:ind w:left="937" w:hanging="937"/>
              <w:jc w:val="center"/>
              <w:rPr>
                <w:rFonts w:ascii="Arial" w:hAnsi="Arial" w:cs="Arial"/>
                <w:b/>
              </w:rPr>
            </w:pPr>
          </w:p>
        </w:tc>
      </w:tr>
    </w:tbl>
    <w:p w14:paraId="3AD154F8" w14:textId="77777777" w:rsidR="00D721AC" w:rsidRPr="00A859A8" w:rsidRDefault="00D721AC" w:rsidP="00B30F5D">
      <w:pPr>
        <w:rPr>
          <w:rFonts w:ascii="Arial" w:hAnsi="Arial" w:cs="Arial"/>
          <w:sz w:val="18"/>
          <w:szCs w:val="18"/>
        </w:rPr>
      </w:pPr>
    </w:p>
    <w:tbl>
      <w:tblPr>
        <w:tblW w:w="1072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80"/>
        <w:gridCol w:w="2480"/>
        <w:gridCol w:w="5360"/>
      </w:tblGrid>
      <w:tr w:rsidR="00B30F5D" w14:paraId="118D5EA2" w14:textId="77777777">
        <w:trPr>
          <w:trHeight w:val="340"/>
        </w:trPr>
        <w:tc>
          <w:tcPr>
            <w:tcW w:w="2880" w:type="dxa"/>
            <w:vAlign w:val="center"/>
          </w:tcPr>
          <w:p w14:paraId="0BB57E45" w14:textId="77777777" w:rsidR="00B30F5D" w:rsidRDefault="00B30F5D">
            <w:pPr>
              <w:pStyle w:val="Header"/>
              <w:tabs>
                <w:tab w:val="clear" w:pos="4320"/>
                <w:tab w:val="clear" w:pos="8640"/>
                <w:tab w:val="left" w:pos="9000"/>
              </w:tabs>
              <w:rPr>
                <w:rFonts w:ascii="Arial" w:hAnsi="Arial" w:cs="Arial"/>
                <w:sz w:val="20"/>
              </w:rPr>
            </w:pPr>
            <w:r>
              <w:rPr>
                <w:rFonts w:ascii="Arial" w:hAnsi="Arial" w:cs="Arial"/>
                <w:sz w:val="20"/>
              </w:rPr>
              <w:t>N</w:t>
            </w:r>
            <w:r w:rsidR="00A859A8">
              <w:rPr>
                <w:rFonts w:ascii="Arial" w:hAnsi="Arial" w:cs="Arial"/>
                <w:sz w:val="20"/>
              </w:rPr>
              <w:t>AME OF</w:t>
            </w:r>
            <w:r>
              <w:rPr>
                <w:rFonts w:ascii="Arial" w:hAnsi="Arial" w:cs="Arial"/>
                <w:sz w:val="20"/>
              </w:rPr>
              <w:t xml:space="preserve"> I</w:t>
            </w:r>
            <w:r w:rsidR="00A859A8">
              <w:rPr>
                <w:rFonts w:ascii="Arial" w:hAnsi="Arial" w:cs="Arial"/>
                <w:sz w:val="20"/>
              </w:rPr>
              <w:t>NSTITUTION</w:t>
            </w:r>
          </w:p>
        </w:tc>
        <w:tc>
          <w:tcPr>
            <w:tcW w:w="7840" w:type="dxa"/>
            <w:gridSpan w:val="2"/>
            <w:vAlign w:val="center"/>
          </w:tcPr>
          <w:p w14:paraId="4CB9DE2E" w14:textId="77777777" w:rsidR="00B30F5D" w:rsidRDefault="00B30F5D">
            <w:pPr>
              <w:pStyle w:val="Header"/>
              <w:tabs>
                <w:tab w:val="clear" w:pos="4320"/>
                <w:tab w:val="clear" w:pos="8640"/>
                <w:tab w:val="left" w:pos="9000"/>
              </w:tabs>
              <w:rPr>
                <w:rFonts w:ascii="Arial" w:hAnsi="Arial" w:cs="Arial"/>
                <w:sz w:val="20"/>
              </w:rPr>
            </w:pPr>
          </w:p>
        </w:tc>
      </w:tr>
      <w:tr w:rsidR="00B30F5D" w14:paraId="1C289A7D" w14:textId="77777777">
        <w:trPr>
          <w:trHeight w:val="331"/>
        </w:trPr>
        <w:tc>
          <w:tcPr>
            <w:tcW w:w="2880" w:type="dxa"/>
            <w:vAlign w:val="center"/>
          </w:tcPr>
          <w:p w14:paraId="7774311C" w14:textId="77777777" w:rsidR="00B30F5D" w:rsidRDefault="00B30F5D">
            <w:pPr>
              <w:pStyle w:val="Header"/>
              <w:tabs>
                <w:tab w:val="clear" w:pos="4320"/>
                <w:tab w:val="clear" w:pos="8640"/>
                <w:tab w:val="left" w:pos="9000"/>
              </w:tabs>
              <w:rPr>
                <w:rFonts w:ascii="Arial" w:hAnsi="Arial" w:cs="Arial"/>
                <w:sz w:val="20"/>
              </w:rPr>
            </w:pPr>
            <w:r>
              <w:rPr>
                <w:rFonts w:ascii="Arial" w:hAnsi="Arial" w:cs="Arial"/>
                <w:sz w:val="20"/>
              </w:rPr>
              <w:t>P</w:t>
            </w:r>
            <w:r w:rsidR="00A859A8">
              <w:rPr>
                <w:rFonts w:ascii="Arial" w:hAnsi="Arial" w:cs="Arial"/>
                <w:sz w:val="20"/>
              </w:rPr>
              <w:t xml:space="preserve">RINCIPAL </w:t>
            </w:r>
            <w:r>
              <w:rPr>
                <w:rFonts w:ascii="Arial" w:hAnsi="Arial" w:cs="Arial"/>
                <w:sz w:val="20"/>
              </w:rPr>
              <w:t>I</w:t>
            </w:r>
            <w:r w:rsidR="00A859A8">
              <w:rPr>
                <w:rFonts w:ascii="Arial" w:hAnsi="Arial" w:cs="Arial"/>
                <w:sz w:val="20"/>
              </w:rPr>
              <w:t>NVESTIGATOR</w:t>
            </w:r>
          </w:p>
        </w:tc>
        <w:tc>
          <w:tcPr>
            <w:tcW w:w="7840" w:type="dxa"/>
            <w:gridSpan w:val="2"/>
            <w:vAlign w:val="center"/>
          </w:tcPr>
          <w:p w14:paraId="3F8CEB38" w14:textId="77777777" w:rsidR="00B30F5D" w:rsidRDefault="00B30F5D">
            <w:pPr>
              <w:pStyle w:val="Header"/>
              <w:tabs>
                <w:tab w:val="clear" w:pos="4320"/>
                <w:tab w:val="clear" w:pos="8640"/>
                <w:tab w:val="left" w:pos="9000"/>
              </w:tabs>
              <w:rPr>
                <w:rFonts w:ascii="Arial" w:hAnsi="Arial" w:cs="Arial"/>
                <w:sz w:val="20"/>
              </w:rPr>
            </w:pPr>
          </w:p>
        </w:tc>
      </w:tr>
      <w:tr w:rsidR="00E825D4" w14:paraId="68C6BE37" w14:textId="77777777">
        <w:trPr>
          <w:trHeight w:val="574"/>
        </w:trPr>
        <w:tc>
          <w:tcPr>
            <w:tcW w:w="2880" w:type="dxa"/>
            <w:vAlign w:val="center"/>
          </w:tcPr>
          <w:p w14:paraId="5CBB6A66" w14:textId="77777777" w:rsidR="00E825D4" w:rsidRDefault="00E825D4">
            <w:pPr>
              <w:pStyle w:val="Header"/>
              <w:tabs>
                <w:tab w:val="clear" w:pos="4320"/>
                <w:tab w:val="clear" w:pos="8640"/>
                <w:tab w:val="left" w:pos="9000"/>
              </w:tabs>
              <w:rPr>
                <w:rFonts w:ascii="Arial" w:hAnsi="Arial" w:cs="Arial"/>
                <w:sz w:val="20"/>
              </w:rPr>
            </w:pPr>
            <w:r>
              <w:rPr>
                <w:rFonts w:ascii="Arial" w:hAnsi="Arial" w:cs="Arial"/>
                <w:sz w:val="20"/>
              </w:rPr>
              <w:t>STUDY TITLE</w:t>
            </w:r>
          </w:p>
        </w:tc>
        <w:tc>
          <w:tcPr>
            <w:tcW w:w="7840" w:type="dxa"/>
            <w:gridSpan w:val="2"/>
            <w:vAlign w:val="center"/>
          </w:tcPr>
          <w:p w14:paraId="1CEDC5B7" w14:textId="77777777" w:rsidR="00E825D4" w:rsidRDefault="00E825D4">
            <w:pPr>
              <w:pStyle w:val="Header"/>
              <w:tabs>
                <w:tab w:val="left" w:pos="9000"/>
              </w:tabs>
              <w:rPr>
                <w:rFonts w:ascii="Arial" w:hAnsi="Arial" w:cs="Arial"/>
                <w:sz w:val="20"/>
              </w:rPr>
            </w:pPr>
          </w:p>
        </w:tc>
      </w:tr>
      <w:tr w:rsidR="000C4A71" w14:paraId="3A008C47" w14:textId="77777777">
        <w:trPr>
          <w:trHeight w:val="439"/>
        </w:trPr>
        <w:tc>
          <w:tcPr>
            <w:tcW w:w="2880" w:type="dxa"/>
            <w:vAlign w:val="center"/>
          </w:tcPr>
          <w:p w14:paraId="2B7C41C9" w14:textId="77777777" w:rsidR="000C4A71" w:rsidRDefault="000C4A71">
            <w:pPr>
              <w:pStyle w:val="Header"/>
              <w:tabs>
                <w:tab w:val="clear" w:pos="4320"/>
                <w:tab w:val="clear" w:pos="8640"/>
                <w:tab w:val="left" w:pos="9000"/>
              </w:tabs>
              <w:rPr>
                <w:rFonts w:ascii="Arial" w:hAnsi="Arial" w:cs="Arial"/>
                <w:sz w:val="20"/>
              </w:rPr>
            </w:pPr>
            <w:r>
              <w:rPr>
                <w:rFonts w:ascii="Arial" w:hAnsi="Arial" w:cs="Arial"/>
                <w:sz w:val="20"/>
              </w:rPr>
              <w:t>IRB#</w:t>
            </w:r>
          </w:p>
        </w:tc>
        <w:tc>
          <w:tcPr>
            <w:tcW w:w="7840" w:type="dxa"/>
            <w:gridSpan w:val="2"/>
            <w:vAlign w:val="center"/>
          </w:tcPr>
          <w:p w14:paraId="58F494E2" w14:textId="77777777" w:rsidR="000C4A71" w:rsidRDefault="000C4A71">
            <w:pPr>
              <w:pStyle w:val="Header"/>
              <w:tabs>
                <w:tab w:val="left" w:pos="9000"/>
              </w:tabs>
              <w:rPr>
                <w:rFonts w:ascii="Arial" w:hAnsi="Arial" w:cs="Arial"/>
                <w:sz w:val="20"/>
              </w:rPr>
            </w:pPr>
          </w:p>
        </w:tc>
      </w:tr>
      <w:tr w:rsidR="001C434B" w14:paraId="1BA33B83" w14:textId="77777777">
        <w:trPr>
          <w:trHeight w:val="340"/>
        </w:trPr>
        <w:tc>
          <w:tcPr>
            <w:tcW w:w="2880" w:type="dxa"/>
            <w:vAlign w:val="center"/>
          </w:tcPr>
          <w:p w14:paraId="42124208" w14:textId="77777777" w:rsidR="001C434B" w:rsidRDefault="001C434B">
            <w:pPr>
              <w:pStyle w:val="Header"/>
              <w:tabs>
                <w:tab w:val="clear" w:pos="4320"/>
                <w:tab w:val="clear" w:pos="8640"/>
                <w:tab w:val="left" w:pos="9000"/>
              </w:tabs>
              <w:rPr>
                <w:rFonts w:ascii="Arial" w:hAnsi="Arial" w:cs="Arial"/>
                <w:sz w:val="20"/>
              </w:rPr>
            </w:pPr>
            <w:r>
              <w:rPr>
                <w:rFonts w:ascii="Arial" w:hAnsi="Arial" w:cs="Arial"/>
                <w:sz w:val="20"/>
              </w:rPr>
              <w:t>S</w:t>
            </w:r>
            <w:r w:rsidR="00A859A8">
              <w:rPr>
                <w:rFonts w:ascii="Arial" w:hAnsi="Arial" w:cs="Arial"/>
                <w:sz w:val="20"/>
              </w:rPr>
              <w:t>PONSOR</w:t>
            </w:r>
            <w:r>
              <w:rPr>
                <w:rFonts w:ascii="Arial" w:hAnsi="Arial" w:cs="Arial"/>
                <w:sz w:val="20"/>
              </w:rPr>
              <w:t xml:space="preserve"> N</w:t>
            </w:r>
            <w:r w:rsidR="00A859A8">
              <w:rPr>
                <w:rFonts w:ascii="Arial" w:hAnsi="Arial" w:cs="Arial"/>
                <w:sz w:val="20"/>
              </w:rPr>
              <w:t>AME</w:t>
            </w:r>
          </w:p>
        </w:tc>
        <w:tc>
          <w:tcPr>
            <w:tcW w:w="7840" w:type="dxa"/>
            <w:gridSpan w:val="2"/>
            <w:vAlign w:val="center"/>
          </w:tcPr>
          <w:p w14:paraId="517BF643" w14:textId="77777777" w:rsidR="001C434B" w:rsidRDefault="001C434B" w:rsidP="00A06584">
            <w:pPr>
              <w:rPr>
                <w:rFonts w:ascii="Arial" w:hAnsi="Arial" w:cs="Arial"/>
                <w:sz w:val="22"/>
                <w:szCs w:val="22"/>
              </w:rPr>
            </w:pPr>
          </w:p>
        </w:tc>
      </w:tr>
      <w:tr w:rsidR="00B30F5D" w14:paraId="3F12F86A" w14:textId="77777777">
        <w:trPr>
          <w:trHeight w:val="943"/>
        </w:trPr>
        <w:tc>
          <w:tcPr>
            <w:tcW w:w="10720" w:type="dxa"/>
            <w:gridSpan w:val="3"/>
          </w:tcPr>
          <w:p w14:paraId="602EDBE4" w14:textId="77777777" w:rsidR="0022344E" w:rsidRDefault="008F692C">
            <w:pPr>
              <w:spacing w:before="40" w:after="40"/>
              <w:rPr>
                <w:rFonts w:ascii="Arial" w:hAnsi="Arial" w:cs="Arial"/>
                <w:sz w:val="18"/>
                <w:szCs w:val="18"/>
              </w:rPr>
            </w:pPr>
            <w:r>
              <w:rPr>
                <w:rFonts w:ascii="Arial" w:hAnsi="Arial" w:cs="Arial"/>
                <w:sz w:val="18"/>
                <w:szCs w:val="18"/>
              </w:rPr>
              <w:t xml:space="preserve"> </w:t>
            </w:r>
          </w:p>
          <w:p w14:paraId="00B6A8BA" w14:textId="77777777" w:rsidR="0022344E" w:rsidRDefault="00D22FCA">
            <w:pPr>
              <w:spacing w:before="40" w:after="40"/>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0" w:name="Check1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0"/>
            <w:r w:rsidR="0022344E">
              <w:rPr>
                <w:rFonts w:ascii="Arial" w:hAnsi="Arial" w:cs="Arial"/>
                <w:sz w:val="18"/>
                <w:szCs w:val="18"/>
              </w:rPr>
              <w:t xml:space="preserve">  This Institution maintains pre-negotiated client template consent language with </w:t>
            </w:r>
            <w:r w:rsidR="00A8480D">
              <w:rPr>
                <w:rFonts w:ascii="Arial" w:hAnsi="Arial" w:cs="Arial"/>
                <w:sz w:val="18"/>
                <w:szCs w:val="18"/>
              </w:rPr>
              <w:t>Advarra</w:t>
            </w:r>
            <w:r w:rsidR="0022344E">
              <w:rPr>
                <w:rFonts w:ascii="Arial" w:hAnsi="Arial" w:cs="Arial"/>
                <w:sz w:val="18"/>
                <w:szCs w:val="18"/>
              </w:rPr>
              <w:t xml:space="preserve">. </w:t>
            </w:r>
          </w:p>
          <w:p w14:paraId="7A739473" w14:textId="77777777" w:rsidR="00B30F5D" w:rsidRDefault="00B30F5D">
            <w:pPr>
              <w:spacing w:before="40" w:after="40"/>
              <w:rPr>
                <w:rFonts w:ascii="Arial" w:hAnsi="Arial" w:cs="Arial"/>
                <w:sz w:val="18"/>
                <w:szCs w:val="18"/>
              </w:rPr>
            </w:pPr>
          </w:p>
        </w:tc>
      </w:tr>
      <w:tr w:rsidR="008B12F8" w14:paraId="59F26DA6" w14:textId="77777777">
        <w:trPr>
          <w:trHeight w:val="438"/>
        </w:trPr>
        <w:tc>
          <w:tcPr>
            <w:tcW w:w="10720" w:type="dxa"/>
            <w:gridSpan w:val="3"/>
          </w:tcPr>
          <w:p w14:paraId="55D0CA75" w14:textId="77777777" w:rsidR="00F9093D" w:rsidRDefault="00F9093D">
            <w:pPr>
              <w:spacing w:before="40" w:after="40"/>
              <w:rPr>
                <w:rFonts w:ascii="Arial" w:hAnsi="Arial" w:cs="Arial"/>
                <w:sz w:val="18"/>
                <w:szCs w:val="18"/>
              </w:rPr>
            </w:pPr>
            <w:r>
              <w:rPr>
                <w:rFonts w:ascii="Arial" w:hAnsi="Arial" w:cs="Arial"/>
                <w:b/>
                <w:sz w:val="18"/>
                <w:szCs w:val="18"/>
              </w:rPr>
              <w:t>Disclosure of Financial Interests</w:t>
            </w:r>
            <w:r>
              <w:rPr>
                <w:rFonts w:ascii="Arial" w:hAnsi="Arial" w:cs="Arial"/>
                <w:sz w:val="18"/>
                <w:szCs w:val="18"/>
              </w:rPr>
              <w:t xml:space="preserve"> - </w:t>
            </w:r>
          </w:p>
          <w:p w14:paraId="45F3BD13" w14:textId="77777777" w:rsidR="00F9093D" w:rsidRDefault="00D22FCA">
            <w:pPr>
              <w:spacing w:before="40" w:after="4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F9093D">
              <w:rPr>
                <w:rFonts w:ascii="Arial" w:hAnsi="Arial" w:cs="Arial"/>
                <w:sz w:val="18"/>
                <w:szCs w:val="18"/>
              </w:rPr>
              <w:t xml:space="preserve"> Thomas Jefferson University will review the study team for potential </w:t>
            </w:r>
            <w:r w:rsidR="00F9093D">
              <w:rPr>
                <w:rFonts w:ascii="Arial" w:hAnsi="Arial" w:cs="Arial"/>
                <w:b/>
                <w:sz w:val="18"/>
                <w:szCs w:val="18"/>
              </w:rPr>
              <w:t>conflicts of interest</w:t>
            </w:r>
            <w:r w:rsidR="00F9093D">
              <w:rPr>
                <w:rFonts w:ascii="Arial" w:hAnsi="Arial" w:cs="Arial"/>
                <w:sz w:val="18"/>
                <w:szCs w:val="18"/>
              </w:rPr>
              <w:t xml:space="preserve">, and, if any are discovered they will be reported to </w:t>
            </w:r>
            <w:r w:rsidR="00A8480D">
              <w:rPr>
                <w:rFonts w:ascii="Arial" w:hAnsi="Arial" w:cs="Arial"/>
                <w:sz w:val="18"/>
                <w:szCs w:val="18"/>
              </w:rPr>
              <w:t>Ad</w:t>
            </w:r>
            <w:r w:rsidR="0092425A">
              <w:rPr>
                <w:rFonts w:ascii="Arial" w:hAnsi="Arial" w:cs="Arial"/>
                <w:sz w:val="18"/>
                <w:szCs w:val="18"/>
              </w:rPr>
              <w:t>v</w:t>
            </w:r>
            <w:r w:rsidR="00A8480D">
              <w:rPr>
                <w:rFonts w:ascii="Arial" w:hAnsi="Arial" w:cs="Arial"/>
                <w:sz w:val="18"/>
                <w:szCs w:val="18"/>
              </w:rPr>
              <w:t>arra</w:t>
            </w:r>
            <w:r w:rsidR="00F9093D">
              <w:rPr>
                <w:rFonts w:ascii="Arial" w:hAnsi="Arial" w:cs="Arial"/>
                <w:sz w:val="18"/>
                <w:szCs w:val="18"/>
              </w:rPr>
              <w:t xml:space="preserve">. </w:t>
            </w:r>
          </w:p>
          <w:p w14:paraId="32A96230" w14:textId="77777777" w:rsidR="00F9093D" w:rsidRDefault="00F9093D">
            <w:pPr>
              <w:numPr>
                <w:ilvl w:val="0"/>
                <w:numId w:val="19"/>
              </w:numPr>
              <w:spacing w:before="40" w:after="40"/>
              <w:rPr>
                <w:rFonts w:ascii="Arial" w:hAnsi="Arial" w:cs="Arial"/>
                <w:sz w:val="18"/>
                <w:szCs w:val="18"/>
              </w:rPr>
            </w:pPr>
            <w:r>
              <w:rPr>
                <w:rFonts w:ascii="Arial" w:hAnsi="Arial" w:cs="Arial"/>
                <w:sz w:val="18"/>
                <w:szCs w:val="18"/>
              </w:rPr>
              <w:t>If a conflict of inter</w:t>
            </w:r>
            <w:r w:rsidR="0050657A">
              <w:rPr>
                <w:rFonts w:ascii="Arial" w:hAnsi="Arial" w:cs="Arial"/>
                <w:sz w:val="18"/>
                <w:szCs w:val="18"/>
              </w:rPr>
              <w:t>est has been reported to TJU, t</w:t>
            </w:r>
            <w:r>
              <w:rPr>
                <w:rFonts w:ascii="Arial" w:hAnsi="Arial" w:cs="Arial"/>
                <w:sz w:val="18"/>
                <w:szCs w:val="18"/>
              </w:rPr>
              <w:t xml:space="preserve">he investigator is </w:t>
            </w:r>
            <w:r>
              <w:rPr>
                <w:rFonts w:ascii="Arial" w:hAnsi="Arial" w:cs="Arial"/>
                <w:b/>
                <w:sz w:val="18"/>
                <w:szCs w:val="18"/>
              </w:rPr>
              <w:t xml:space="preserve">required to </w:t>
            </w:r>
            <w:r w:rsidR="0050657A">
              <w:rPr>
                <w:rFonts w:ascii="Arial" w:hAnsi="Arial" w:cs="Arial"/>
                <w:b/>
                <w:sz w:val="18"/>
                <w:szCs w:val="18"/>
              </w:rPr>
              <w:t xml:space="preserve">provide to </w:t>
            </w:r>
            <w:r w:rsidR="00A8480D">
              <w:rPr>
                <w:rFonts w:ascii="Arial" w:hAnsi="Arial" w:cs="Arial"/>
                <w:b/>
                <w:sz w:val="18"/>
                <w:szCs w:val="18"/>
              </w:rPr>
              <w:t>Advarra</w:t>
            </w:r>
            <w:r>
              <w:rPr>
                <w:rFonts w:ascii="Arial" w:hAnsi="Arial" w:cs="Arial"/>
                <w:sz w:val="18"/>
                <w:szCs w:val="18"/>
              </w:rPr>
              <w:t xml:space="preserve"> the specific disclosure language/management plan that has been submitted to the Jefferson Conflicts of Interest Committee</w:t>
            </w:r>
            <w:r w:rsidR="0050657A">
              <w:rPr>
                <w:rFonts w:ascii="Arial" w:hAnsi="Arial" w:cs="Arial"/>
                <w:sz w:val="18"/>
                <w:szCs w:val="18"/>
              </w:rPr>
              <w:t>.</w:t>
            </w:r>
          </w:p>
          <w:p w14:paraId="27288E93" w14:textId="77777777" w:rsidR="008B12F8" w:rsidRDefault="00F9093D">
            <w:pPr>
              <w:numPr>
                <w:ilvl w:val="0"/>
                <w:numId w:val="19"/>
              </w:numPr>
              <w:spacing w:before="40" w:after="40"/>
              <w:rPr>
                <w:rFonts w:ascii="Arial" w:hAnsi="Arial" w:cs="Arial"/>
                <w:sz w:val="18"/>
                <w:szCs w:val="18"/>
              </w:rPr>
            </w:pPr>
            <w:r>
              <w:rPr>
                <w:rFonts w:ascii="Arial" w:hAnsi="Arial" w:cs="Arial"/>
                <w:sz w:val="18"/>
                <w:szCs w:val="18"/>
              </w:rPr>
              <w:t xml:space="preserve">Please also note that the investigator is </w:t>
            </w:r>
            <w:r>
              <w:rPr>
                <w:rFonts w:ascii="Arial" w:hAnsi="Arial" w:cs="Arial"/>
                <w:b/>
                <w:sz w:val="18"/>
                <w:szCs w:val="18"/>
              </w:rPr>
              <w:t xml:space="preserve">required to notify </w:t>
            </w:r>
            <w:r w:rsidR="00A8480D">
              <w:rPr>
                <w:rFonts w:ascii="Arial" w:hAnsi="Arial" w:cs="Arial"/>
                <w:b/>
                <w:sz w:val="18"/>
                <w:szCs w:val="18"/>
              </w:rPr>
              <w:t>Advarra</w:t>
            </w:r>
            <w:r>
              <w:rPr>
                <w:rFonts w:ascii="Arial" w:hAnsi="Arial" w:cs="Arial"/>
                <w:b/>
                <w:sz w:val="18"/>
                <w:szCs w:val="18"/>
              </w:rPr>
              <w:t xml:space="preserve"> </w:t>
            </w:r>
            <w:r>
              <w:rPr>
                <w:rFonts w:ascii="Arial" w:hAnsi="Arial" w:cs="Arial"/>
                <w:sz w:val="18"/>
                <w:szCs w:val="18"/>
              </w:rPr>
              <w:t>if the</w:t>
            </w:r>
            <w:r>
              <w:rPr>
                <w:rFonts w:ascii="Arial" w:hAnsi="Arial" w:cs="Arial"/>
                <w:b/>
                <w:sz w:val="18"/>
                <w:szCs w:val="18"/>
              </w:rPr>
              <w:t xml:space="preserve"> </w:t>
            </w:r>
            <w:r>
              <w:rPr>
                <w:rFonts w:ascii="Arial" w:hAnsi="Arial" w:cs="Arial"/>
                <w:sz w:val="18"/>
                <w:szCs w:val="18"/>
              </w:rPr>
              <w:t>Jefferson Conflict of Interest Committee</w:t>
            </w:r>
            <w:r>
              <w:rPr>
                <w:rFonts w:ascii="Arial" w:hAnsi="Arial" w:cs="Arial"/>
                <w:b/>
                <w:sz w:val="18"/>
                <w:szCs w:val="18"/>
              </w:rPr>
              <w:t xml:space="preserve"> </w:t>
            </w:r>
            <w:r>
              <w:rPr>
                <w:rFonts w:ascii="Arial" w:hAnsi="Arial" w:cs="Arial"/>
                <w:sz w:val="18"/>
                <w:szCs w:val="18"/>
              </w:rPr>
              <w:t>requires changes to language in the consent form.</w:t>
            </w:r>
          </w:p>
        </w:tc>
      </w:tr>
      <w:tr w:rsidR="00101896" w14:paraId="372D0C1A" w14:textId="77777777" w:rsidTr="00101896">
        <w:trPr>
          <w:trHeight w:val="438"/>
        </w:trPr>
        <w:tc>
          <w:tcPr>
            <w:tcW w:w="10720" w:type="dxa"/>
            <w:gridSpan w:val="3"/>
            <w:tcBorders>
              <w:bottom w:val="single" w:sz="4" w:space="0" w:color="FFFFFF" w:themeColor="background1"/>
            </w:tcBorders>
          </w:tcPr>
          <w:p w14:paraId="68DBDC36" w14:textId="77777777" w:rsidR="00101896" w:rsidRDefault="00101896" w:rsidP="00101896">
            <w:pPr>
              <w:pStyle w:val="Header"/>
              <w:tabs>
                <w:tab w:val="clear" w:pos="4320"/>
                <w:tab w:val="clear" w:pos="8640"/>
              </w:tabs>
              <w:spacing w:before="120"/>
              <w:rPr>
                <w:rFonts w:ascii="Arial" w:hAnsi="Arial"/>
                <w:b/>
                <w:sz w:val="18"/>
                <w:szCs w:val="18"/>
              </w:rPr>
            </w:pPr>
            <w:r>
              <w:rPr>
                <w:rFonts w:ascii="Arial" w:hAnsi="Arial"/>
                <w:b/>
                <w:sz w:val="18"/>
                <w:szCs w:val="18"/>
              </w:rPr>
              <w:t>Acknowledgement by Thomas Jefferson University</w:t>
            </w:r>
          </w:p>
          <w:p w14:paraId="559BF55B" w14:textId="77777777" w:rsidR="00101896" w:rsidRDefault="00101896" w:rsidP="00101896">
            <w:pPr>
              <w:pStyle w:val="Header"/>
              <w:tabs>
                <w:tab w:val="clear" w:pos="4320"/>
                <w:tab w:val="clear" w:pos="8640"/>
              </w:tabs>
              <w:spacing w:before="40" w:after="20"/>
              <w:jc w:val="both"/>
              <w:rPr>
                <w:rFonts w:ascii="Arial" w:hAnsi="Arial" w:cs="Arial"/>
                <w:sz w:val="18"/>
                <w:szCs w:val="18"/>
              </w:rPr>
            </w:pPr>
            <w:r>
              <w:rPr>
                <w:rFonts w:ascii="Arial" w:hAnsi="Arial" w:cs="Arial"/>
                <w:sz w:val="18"/>
                <w:szCs w:val="18"/>
              </w:rPr>
              <w:t>The Investigator(s) named at the beginning of this form are authorized to conduct the above referenced investigational research study at this institution and its affiliated entities under the jurisdiction of Advarra.</w:t>
            </w:r>
          </w:p>
          <w:p w14:paraId="5B2099EB" w14:textId="77777777" w:rsidR="00101896" w:rsidRDefault="00101896" w:rsidP="00101896">
            <w:pPr>
              <w:rPr>
                <w:rFonts w:ascii="Arial" w:hAnsi="Arial" w:cs="Arial"/>
                <w:sz w:val="18"/>
                <w:szCs w:val="18"/>
              </w:rPr>
            </w:pPr>
          </w:p>
          <w:p w14:paraId="0CBDC1DD" w14:textId="77777777" w:rsidR="00101896" w:rsidRDefault="00101896" w:rsidP="00101896">
            <w:pPr>
              <w:rPr>
                <w:rFonts w:ascii="Arial" w:hAnsi="Arial" w:cs="Arial"/>
                <w:sz w:val="18"/>
                <w:szCs w:val="18"/>
              </w:rPr>
            </w:pPr>
          </w:p>
          <w:p w14:paraId="66C2E791" w14:textId="77777777" w:rsidR="00101896" w:rsidRDefault="00101896" w:rsidP="00101896">
            <w:pPr>
              <w:rPr>
                <w:rFonts w:ascii="Arial" w:hAnsi="Arial" w:cs="Arial"/>
                <w:sz w:val="18"/>
                <w:szCs w:val="18"/>
              </w:rPr>
            </w:pPr>
            <w:r>
              <w:rPr>
                <w:rFonts w:ascii="Arial" w:hAnsi="Arial" w:cs="Arial"/>
                <w:sz w:val="18"/>
                <w:szCs w:val="18"/>
              </w:rPr>
              <w:t>Signature: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Date </w:t>
            </w:r>
            <w:r>
              <w:rPr>
                <w:sz w:val="18"/>
                <w:u w:val="single"/>
              </w:rPr>
              <w:tab/>
            </w:r>
            <w:r>
              <w:rPr>
                <w:sz w:val="18"/>
                <w:u w:val="single"/>
              </w:rPr>
              <w:tab/>
            </w:r>
            <w:r>
              <w:rPr>
                <w:sz w:val="18"/>
                <w:u w:val="single"/>
              </w:rPr>
              <w:tab/>
            </w:r>
            <w:r>
              <w:rPr>
                <w:sz w:val="18"/>
                <w:u w:val="single"/>
              </w:rPr>
              <w:tab/>
            </w:r>
          </w:p>
          <w:p w14:paraId="5E3A8CED" w14:textId="77777777" w:rsidR="00101896" w:rsidRDefault="00101896" w:rsidP="00101896">
            <w:pPr>
              <w:rPr>
                <w:rFonts w:ascii="Arial" w:hAnsi="Arial" w:cs="Arial"/>
                <w:sz w:val="18"/>
                <w:szCs w:val="18"/>
              </w:rPr>
            </w:pPr>
          </w:p>
          <w:p w14:paraId="1A75E05D" w14:textId="3314A843" w:rsidR="00101896" w:rsidRPr="00101896" w:rsidRDefault="00101896" w:rsidP="00101896">
            <w:pPr>
              <w:rPr>
                <w:rFonts w:ascii="Arial" w:hAnsi="Arial" w:cs="Arial"/>
                <w:sz w:val="18"/>
                <w:szCs w:val="18"/>
              </w:rPr>
            </w:pPr>
            <w:r>
              <w:rPr>
                <w:rFonts w:ascii="Arial" w:hAnsi="Arial" w:cs="Arial"/>
                <w:sz w:val="18"/>
                <w:szCs w:val="18"/>
              </w:rPr>
              <w:t>The following are authorized to sign this form:</w:t>
            </w:r>
          </w:p>
        </w:tc>
      </w:tr>
      <w:tr w:rsidR="00101896" w14:paraId="455E45BF" w14:textId="77777777" w:rsidTr="00101896">
        <w:trPr>
          <w:trHeight w:val="438"/>
        </w:trPr>
        <w:tc>
          <w:tcPr>
            <w:tcW w:w="5360" w:type="dxa"/>
            <w:gridSpan w:val="2"/>
            <w:tcBorders>
              <w:top w:val="single" w:sz="4" w:space="0" w:color="FFFFFF" w:themeColor="background1"/>
              <w:right w:val="single" w:sz="4" w:space="0" w:color="FFFFFF" w:themeColor="background1"/>
            </w:tcBorders>
          </w:tcPr>
          <w:p w14:paraId="00FB40C9" w14:textId="77777777" w:rsidR="00101896" w:rsidRPr="00101896" w:rsidRDefault="00101896" w:rsidP="00101896">
            <w:pPr>
              <w:rPr>
                <w:rFonts w:ascii="Arial" w:hAnsi="Arial" w:cs="Arial"/>
                <w:sz w:val="18"/>
                <w:szCs w:val="18"/>
              </w:rPr>
            </w:pPr>
            <w:r w:rsidRPr="00101896">
              <w:rPr>
                <w:rFonts w:ascii="Arial" w:hAnsi="Arial" w:cs="Arial"/>
                <w:sz w:val="18"/>
                <w:szCs w:val="18"/>
              </w:rPr>
              <w:t>Name: Walter Kraft</w:t>
            </w:r>
          </w:p>
          <w:p w14:paraId="41F10EE6" w14:textId="77777777" w:rsidR="00101896" w:rsidRPr="00101896" w:rsidRDefault="00101896" w:rsidP="00101896">
            <w:pPr>
              <w:rPr>
                <w:rFonts w:ascii="Arial" w:hAnsi="Arial" w:cs="Arial"/>
                <w:sz w:val="18"/>
                <w:szCs w:val="18"/>
              </w:rPr>
            </w:pPr>
            <w:r w:rsidRPr="00101896">
              <w:rPr>
                <w:rFonts w:ascii="Arial" w:hAnsi="Arial" w:cs="Arial"/>
                <w:sz w:val="18"/>
                <w:szCs w:val="18"/>
              </w:rPr>
              <w:t xml:space="preserve">Email address:  </w:t>
            </w:r>
            <w:hyperlink r:id="rId8" w:history="1">
              <w:r w:rsidRPr="00101896">
                <w:rPr>
                  <w:rStyle w:val="Hyperlink"/>
                  <w:rFonts w:ascii="Arial" w:hAnsi="Arial" w:cs="Arial"/>
                  <w:sz w:val="18"/>
                  <w:szCs w:val="18"/>
                </w:rPr>
                <w:t>Walter.Kraft@jefferson.edu</w:t>
              </w:r>
            </w:hyperlink>
          </w:p>
          <w:p w14:paraId="57D56A04" w14:textId="7904049B" w:rsidR="00101896" w:rsidRPr="00101896" w:rsidRDefault="00101896" w:rsidP="00101896">
            <w:pPr>
              <w:rPr>
                <w:rFonts w:ascii="Arial" w:hAnsi="Arial" w:cs="Arial"/>
                <w:sz w:val="18"/>
                <w:szCs w:val="18"/>
              </w:rPr>
            </w:pPr>
            <w:r w:rsidRPr="00101896">
              <w:rPr>
                <w:rFonts w:ascii="Arial" w:hAnsi="Arial" w:cs="Arial"/>
                <w:sz w:val="18"/>
                <w:szCs w:val="18"/>
              </w:rPr>
              <w:t xml:space="preserve">Name: </w:t>
            </w:r>
            <w:r>
              <w:rPr>
                <w:rFonts w:ascii="Arial" w:hAnsi="Arial" w:cs="Arial"/>
                <w:sz w:val="18"/>
                <w:szCs w:val="18"/>
              </w:rPr>
              <w:t>Kyle Conner</w:t>
            </w:r>
          </w:p>
          <w:p w14:paraId="3151064D" w14:textId="273C534E" w:rsidR="00101896" w:rsidRPr="00101896" w:rsidRDefault="00101896" w:rsidP="00101896">
            <w:pPr>
              <w:rPr>
                <w:rFonts w:ascii="Arial" w:hAnsi="Arial" w:cs="Arial"/>
                <w:sz w:val="18"/>
                <w:szCs w:val="18"/>
              </w:rPr>
            </w:pPr>
            <w:r w:rsidRPr="00101896">
              <w:rPr>
                <w:rFonts w:ascii="Arial" w:hAnsi="Arial" w:cs="Arial"/>
                <w:sz w:val="18"/>
                <w:szCs w:val="18"/>
              </w:rPr>
              <w:t xml:space="preserve">Email address:  </w:t>
            </w:r>
            <w:hyperlink r:id="rId9" w:history="1">
              <w:r w:rsidRPr="009D041B">
                <w:rPr>
                  <w:rStyle w:val="Hyperlink"/>
                  <w:rFonts w:ascii="Arial" w:hAnsi="Arial" w:cs="Arial"/>
                  <w:sz w:val="18"/>
                  <w:szCs w:val="18"/>
                </w:rPr>
                <w:t>Kyle.Conner@jefferson.edu</w:t>
              </w:r>
            </w:hyperlink>
            <w:r>
              <w:rPr>
                <w:rFonts w:ascii="Arial" w:hAnsi="Arial" w:cs="Arial"/>
                <w:sz w:val="18"/>
                <w:szCs w:val="18"/>
              </w:rPr>
              <w:t xml:space="preserve"> </w:t>
            </w:r>
          </w:p>
          <w:p w14:paraId="0C6B9290" w14:textId="4A40E88B" w:rsidR="00101896" w:rsidRPr="00101896" w:rsidRDefault="00101896" w:rsidP="00101896">
            <w:pPr>
              <w:rPr>
                <w:rFonts w:ascii="Arial" w:hAnsi="Arial" w:cs="Arial"/>
                <w:sz w:val="18"/>
                <w:szCs w:val="18"/>
              </w:rPr>
            </w:pPr>
            <w:r w:rsidRPr="00101896">
              <w:rPr>
                <w:rFonts w:ascii="Arial" w:hAnsi="Arial" w:cs="Arial"/>
                <w:sz w:val="18"/>
                <w:szCs w:val="18"/>
              </w:rPr>
              <w:t xml:space="preserve">Name: </w:t>
            </w:r>
            <w:r>
              <w:rPr>
                <w:rFonts w:ascii="Arial" w:hAnsi="Arial" w:cs="Arial"/>
                <w:sz w:val="18"/>
                <w:szCs w:val="18"/>
              </w:rPr>
              <w:t>Crystal Duncan</w:t>
            </w:r>
          </w:p>
          <w:p w14:paraId="15E268F2" w14:textId="0D456CD8" w:rsidR="00101896" w:rsidRPr="00101896" w:rsidRDefault="00101896" w:rsidP="00101896">
            <w:pPr>
              <w:rPr>
                <w:rFonts w:ascii="Arial" w:hAnsi="Arial" w:cs="Arial"/>
                <w:sz w:val="18"/>
                <w:szCs w:val="18"/>
              </w:rPr>
            </w:pPr>
            <w:r w:rsidRPr="00101896">
              <w:rPr>
                <w:rFonts w:ascii="Arial" w:hAnsi="Arial" w:cs="Arial"/>
                <w:sz w:val="18"/>
                <w:szCs w:val="18"/>
              </w:rPr>
              <w:t>Email address:</w:t>
            </w:r>
            <w:r>
              <w:rPr>
                <w:rFonts w:ascii="Arial" w:hAnsi="Arial" w:cs="Arial"/>
                <w:sz w:val="18"/>
                <w:szCs w:val="18"/>
              </w:rPr>
              <w:t xml:space="preserve"> </w:t>
            </w:r>
            <w:hyperlink r:id="rId10" w:history="1">
              <w:r w:rsidRPr="009D041B">
                <w:rPr>
                  <w:rStyle w:val="Hyperlink"/>
                  <w:rFonts w:ascii="Arial" w:hAnsi="Arial" w:cs="Arial"/>
                  <w:sz w:val="18"/>
                  <w:szCs w:val="18"/>
                </w:rPr>
                <w:t>Crystal.Duncan@jefferson.edu</w:t>
              </w:r>
            </w:hyperlink>
            <w:r>
              <w:rPr>
                <w:rFonts w:ascii="Arial" w:hAnsi="Arial" w:cs="Arial"/>
                <w:sz w:val="18"/>
                <w:szCs w:val="18"/>
              </w:rPr>
              <w:t xml:space="preserve"> </w:t>
            </w:r>
          </w:p>
          <w:p w14:paraId="29E0BC18" w14:textId="0BABE23A" w:rsidR="00101896" w:rsidRPr="00101896" w:rsidRDefault="00101896" w:rsidP="00101896">
            <w:pPr>
              <w:rPr>
                <w:rFonts w:ascii="Arial" w:hAnsi="Arial" w:cs="Arial"/>
                <w:sz w:val="18"/>
                <w:szCs w:val="18"/>
              </w:rPr>
            </w:pPr>
            <w:r w:rsidRPr="00101896">
              <w:rPr>
                <w:rFonts w:ascii="Arial" w:hAnsi="Arial" w:cs="Arial"/>
                <w:sz w:val="18"/>
                <w:szCs w:val="18"/>
              </w:rPr>
              <w:t xml:space="preserve">Name: </w:t>
            </w:r>
            <w:r>
              <w:rPr>
                <w:rFonts w:ascii="Arial" w:hAnsi="Arial" w:cs="Arial"/>
                <w:sz w:val="18"/>
                <w:szCs w:val="18"/>
              </w:rPr>
              <w:t>Jennifer Polizzi</w:t>
            </w:r>
          </w:p>
          <w:p w14:paraId="2D9CB6B1" w14:textId="3780D42A" w:rsidR="00101896" w:rsidRPr="00101896" w:rsidRDefault="00101896" w:rsidP="00101896">
            <w:pPr>
              <w:rPr>
                <w:rFonts w:ascii="Arial" w:hAnsi="Arial" w:cs="Arial"/>
                <w:sz w:val="18"/>
                <w:szCs w:val="18"/>
              </w:rPr>
            </w:pPr>
            <w:r w:rsidRPr="00101896">
              <w:rPr>
                <w:rFonts w:ascii="Arial" w:hAnsi="Arial" w:cs="Arial"/>
                <w:sz w:val="18"/>
                <w:szCs w:val="18"/>
              </w:rPr>
              <w:t xml:space="preserve">Email address: </w:t>
            </w:r>
            <w:hyperlink r:id="rId11" w:history="1">
              <w:r w:rsidRPr="009D041B">
                <w:rPr>
                  <w:rStyle w:val="Hyperlink"/>
                  <w:rFonts w:ascii="Arial" w:hAnsi="Arial" w:cs="Arial"/>
                  <w:sz w:val="18"/>
                  <w:szCs w:val="18"/>
                </w:rPr>
                <w:t>Jennifer.Polizzi@jefferson.edu</w:t>
              </w:r>
            </w:hyperlink>
            <w:r>
              <w:rPr>
                <w:rFonts w:ascii="Arial" w:hAnsi="Arial" w:cs="Arial"/>
                <w:sz w:val="18"/>
                <w:szCs w:val="18"/>
              </w:rPr>
              <w:t xml:space="preserve"> </w:t>
            </w:r>
          </w:p>
          <w:p w14:paraId="5D1F75EF" w14:textId="77777777" w:rsidR="00101896" w:rsidRDefault="00101896" w:rsidP="00101896">
            <w:pPr>
              <w:pStyle w:val="Header"/>
              <w:tabs>
                <w:tab w:val="clear" w:pos="4320"/>
                <w:tab w:val="clear" w:pos="8640"/>
              </w:tabs>
              <w:spacing w:before="120"/>
              <w:rPr>
                <w:rFonts w:ascii="Arial" w:hAnsi="Arial"/>
                <w:b/>
                <w:sz w:val="18"/>
                <w:szCs w:val="18"/>
              </w:rPr>
            </w:pPr>
          </w:p>
        </w:tc>
        <w:tc>
          <w:tcPr>
            <w:tcW w:w="5360" w:type="dxa"/>
            <w:tcBorders>
              <w:top w:val="single" w:sz="4" w:space="0" w:color="FFFFFF" w:themeColor="background1"/>
              <w:left w:val="single" w:sz="4" w:space="0" w:color="FFFFFF" w:themeColor="background1"/>
            </w:tcBorders>
          </w:tcPr>
          <w:p w14:paraId="70197333" w14:textId="23990760" w:rsidR="00101896" w:rsidRPr="00101896" w:rsidRDefault="00101896" w:rsidP="00101896">
            <w:pPr>
              <w:rPr>
                <w:rFonts w:ascii="Arial" w:hAnsi="Arial" w:cs="Arial"/>
                <w:sz w:val="18"/>
                <w:szCs w:val="18"/>
              </w:rPr>
            </w:pPr>
            <w:r w:rsidRPr="00101896">
              <w:rPr>
                <w:rFonts w:ascii="Arial" w:hAnsi="Arial" w:cs="Arial"/>
                <w:sz w:val="18"/>
                <w:szCs w:val="18"/>
              </w:rPr>
              <w:t xml:space="preserve">Name: </w:t>
            </w:r>
            <w:r>
              <w:rPr>
                <w:rFonts w:ascii="Arial" w:hAnsi="Arial" w:cs="Arial"/>
                <w:sz w:val="18"/>
                <w:szCs w:val="18"/>
              </w:rPr>
              <w:t>Steven Muller</w:t>
            </w:r>
          </w:p>
          <w:p w14:paraId="1B654FA2" w14:textId="2F21BF5A" w:rsidR="00101896" w:rsidRPr="00101896" w:rsidRDefault="00101896" w:rsidP="00101896">
            <w:pPr>
              <w:rPr>
                <w:rFonts w:ascii="Arial" w:hAnsi="Arial" w:cs="Arial"/>
                <w:sz w:val="18"/>
                <w:szCs w:val="18"/>
              </w:rPr>
            </w:pPr>
            <w:r w:rsidRPr="00101896">
              <w:rPr>
                <w:rFonts w:ascii="Arial" w:hAnsi="Arial" w:cs="Arial"/>
                <w:sz w:val="18"/>
                <w:szCs w:val="18"/>
              </w:rPr>
              <w:t>Email address:</w:t>
            </w:r>
            <w:r>
              <w:rPr>
                <w:rFonts w:ascii="Arial" w:hAnsi="Arial" w:cs="Arial"/>
                <w:sz w:val="18"/>
                <w:szCs w:val="18"/>
              </w:rPr>
              <w:t xml:space="preserve"> </w:t>
            </w:r>
            <w:hyperlink r:id="rId12" w:history="1">
              <w:r w:rsidRPr="009D041B">
                <w:rPr>
                  <w:rStyle w:val="Hyperlink"/>
                  <w:rFonts w:ascii="Arial" w:hAnsi="Arial" w:cs="Arial"/>
                  <w:sz w:val="18"/>
                  <w:szCs w:val="18"/>
                </w:rPr>
                <w:t>Steven.Muller@jefferson.edu</w:t>
              </w:r>
            </w:hyperlink>
            <w:r>
              <w:rPr>
                <w:rFonts w:ascii="Arial" w:hAnsi="Arial" w:cs="Arial"/>
                <w:sz w:val="18"/>
                <w:szCs w:val="18"/>
              </w:rPr>
              <w:t xml:space="preserve"> </w:t>
            </w:r>
          </w:p>
          <w:p w14:paraId="18ACC71B" w14:textId="79C8FDA7" w:rsidR="00101896" w:rsidRPr="00101896" w:rsidRDefault="00101896" w:rsidP="00101896">
            <w:pPr>
              <w:rPr>
                <w:rFonts w:ascii="Arial" w:hAnsi="Arial" w:cs="Arial"/>
                <w:sz w:val="18"/>
                <w:szCs w:val="18"/>
              </w:rPr>
            </w:pPr>
            <w:r w:rsidRPr="00101896">
              <w:rPr>
                <w:rFonts w:ascii="Arial" w:hAnsi="Arial" w:cs="Arial"/>
                <w:sz w:val="18"/>
                <w:szCs w:val="18"/>
              </w:rPr>
              <w:t xml:space="preserve">Name: </w:t>
            </w:r>
            <w:r>
              <w:rPr>
                <w:rFonts w:ascii="Arial" w:hAnsi="Arial" w:cs="Arial"/>
                <w:sz w:val="18"/>
                <w:szCs w:val="18"/>
              </w:rPr>
              <w:t>Lauren Boccardo</w:t>
            </w:r>
          </w:p>
          <w:p w14:paraId="375F14B3" w14:textId="79A3D48C" w:rsidR="00101896" w:rsidRPr="00101896" w:rsidRDefault="00101896" w:rsidP="00101896">
            <w:pPr>
              <w:rPr>
                <w:rFonts w:ascii="Arial" w:hAnsi="Arial" w:cs="Arial"/>
                <w:sz w:val="18"/>
                <w:szCs w:val="18"/>
              </w:rPr>
            </w:pPr>
            <w:r w:rsidRPr="00101896">
              <w:rPr>
                <w:rFonts w:ascii="Arial" w:hAnsi="Arial" w:cs="Arial"/>
                <w:sz w:val="18"/>
                <w:szCs w:val="18"/>
              </w:rPr>
              <w:t xml:space="preserve">Email address:  </w:t>
            </w:r>
            <w:hyperlink r:id="rId13" w:history="1">
              <w:r w:rsidRPr="009D041B">
                <w:rPr>
                  <w:rStyle w:val="Hyperlink"/>
                  <w:rFonts w:ascii="Arial" w:hAnsi="Arial" w:cs="Arial"/>
                  <w:sz w:val="18"/>
                  <w:szCs w:val="18"/>
                </w:rPr>
                <w:t>Lauren.Boccardo@jefferson.edu</w:t>
              </w:r>
            </w:hyperlink>
            <w:r>
              <w:rPr>
                <w:rFonts w:ascii="Arial" w:hAnsi="Arial" w:cs="Arial"/>
                <w:sz w:val="18"/>
                <w:szCs w:val="18"/>
              </w:rPr>
              <w:t xml:space="preserve"> </w:t>
            </w:r>
          </w:p>
          <w:p w14:paraId="55A9F237" w14:textId="6392D4AA" w:rsidR="00101896" w:rsidRPr="00101896" w:rsidRDefault="00101896" w:rsidP="00101896">
            <w:pPr>
              <w:rPr>
                <w:rFonts w:ascii="Arial" w:hAnsi="Arial" w:cs="Arial"/>
                <w:sz w:val="18"/>
                <w:szCs w:val="18"/>
              </w:rPr>
            </w:pPr>
            <w:r w:rsidRPr="00101896">
              <w:rPr>
                <w:rFonts w:ascii="Arial" w:hAnsi="Arial" w:cs="Arial"/>
                <w:sz w:val="18"/>
                <w:szCs w:val="18"/>
              </w:rPr>
              <w:t xml:space="preserve">Name: </w:t>
            </w:r>
            <w:r>
              <w:rPr>
                <w:rFonts w:ascii="Arial" w:hAnsi="Arial" w:cs="Arial"/>
                <w:sz w:val="18"/>
                <w:szCs w:val="18"/>
              </w:rPr>
              <w:t>Latesh Boyd</w:t>
            </w:r>
          </w:p>
          <w:p w14:paraId="73BE03FD" w14:textId="27EEF346" w:rsidR="00101896" w:rsidRPr="00101896" w:rsidRDefault="00101896" w:rsidP="00101896">
            <w:pPr>
              <w:rPr>
                <w:rFonts w:ascii="Arial" w:hAnsi="Arial" w:cs="Arial"/>
                <w:sz w:val="18"/>
                <w:szCs w:val="18"/>
              </w:rPr>
            </w:pPr>
            <w:r w:rsidRPr="00101896">
              <w:rPr>
                <w:rFonts w:ascii="Arial" w:hAnsi="Arial" w:cs="Arial"/>
                <w:sz w:val="18"/>
                <w:szCs w:val="18"/>
              </w:rPr>
              <w:t>Email address:</w:t>
            </w:r>
            <w:r>
              <w:rPr>
                <w:rFonts w:ascii="Arial" w:hAnsi="Arial" w:cs="Arial"/>
                <w:sz w:val="18"/>
                <w:szCs w:val="18"/>
              </w:rPr>
              <w:t xml:space="preserve"> </w:t>
            </w:r>
            <w:hyperlink r:id="rId14" w:history="1">
              <w:r w:rsidRPr="009D041B">
                <w:rPr>
                  <w:rStyle w:val="Hyperlink"/>
                  <w:rFonts w:ascii="Arial" w:hAnsi="Arial" w:cs="Arial"/>
                  <w:sz w:val="18"/>
                  <w:szCs w:val="18"/>
                </w:rPr>
                <w:t>Latesh.Boyd@jefferson.edu</w:t>
              </w:r>
            </w:hyperlink>
            <w:r>
              <w:rPr>
                <w:rFonts w:ascii="Arial" w:hAnsi="Arial" w:cs="Arial"/>
                <w:sz w:val="18"/>
                <w:szCs w:val="18"/>
              </w:rPr>
              <w:t xml:space="preserve"> </w:t>
            </w:r>
          </w:p>
          <w:p w14:paraId="5BAC0336" w14:textId="34C9E3AF" w:rsidR="00101896" w:rsidRPr="00101896" w:rsidRDefault="00101896" w:rsidP="00101896">
            <w:pPr>
              <w:rPr>
                <w:rFonts w:ascii="Arial" w:hAnsi="Arial" w:cs="Arial"/>
                <w:sz w:val="18"/>
                <w:szCs w:val="18"/>
              </w:rPr>
            </w:pPr>
            <w:r w:rsidRPr="00101896">
              <w:rPr>
                <w:rFonts w:ascii="Arial" w:hAnsi="Arial" w:cs="Arial"/>
                <w:sz w:val="18"/>
                <w:szCs w:val="18"/>
              </w:rPr>
              <w:t xml:space="preserve">Name: </w:t>
            </w:r>
            <w:r>
              <w:rPr>
                <w:rFonts w:ascii="Arial" w:hAnsi="Arial" w:cs="Arial"/>
                <w:sz w:val="18"/>
                <w:szCs w:val="18"/>
              </w:rPr>
              <w:t>Kathrine Atkinson</w:t>
            </w:r>
          </w:p>
          <w:p w14:paraId="710403A8" w14:textId="0D9471EC" w:rsidR="00101896" w:rsidRPr="00101896" w:rsidRDefault="00101896" w:rsidP="00101896">
            <w:pPr>
              <w:rPr>
                <w:rFonts w:ascii="Arial" w:hAnsi="Arial" w:cs="Arial"/>
                <w:sz w:val="18"/>
                <w:szCs w:val="18"/>
              </w:rPr>
            </w:pPr>
            <w:r w:rsidRPr="00101896">
              <w:rPr>
                <w:rFonts w:ascii="Arial" w:hAnsi="Arial" w:cs="Arial"/>
                <w:sz w:val="18"/>
                <w:szCs w:val="18"/>
              </w:rPr>
              <w:t>Email address:</w:t>
            </w:r>
            <w:r>
              <w:rPr>
                <w:rFonts w:ascii="Arial" w:hAnsi="Arial" w:cs="Arial"/>
                <w:sz w:val="18"/>
                <w:szCs w:val="18"/>
              </w:rPr>
              <w:t xml:space="preserve"> </w:t>
            </w:r>
            <w:hyperlink r:id="rId15" w:history="1">
              <w:r w:rsidRPr="009D041B">
                <w:rPr>
                  <w:rStyle w:val="Hyperlink"/>
                  <w:rFonts w:ascii="Arial" w:hAnsi="Arial" w:cs="Arial"/>
                  <w:sz w:val="18"/>
                  <w:szCs w:val="18"/>
                </w:rPr>
                <w:t>Kathrine.Atkinson@jefferson.edu</w:t>
              </w:r>
            </w:hyperlink>
            <w:r>
              <w:rPr>
                <w:rFonts w:ascii="Arial" w:hAnsi="Arial" w:cs="Arial"/>
                <w:sz w:val="18"/>
                <w:szCs w:val="18"/>
              </w:rPr>
              <w:t xml:space="preserve"> </w:t>
            </w:r>
          </w:p>
          <w:p w14:paraId="03328D2A" w14:textId="4846BF23" w:rsidR="00101896" w:rsidRDefault="00101896" w:rsidP="00101896">
            <w:pPr>
              <w:pStyle w:val="Header"/>
              <w:tabs>
                <w:tab w:val="clear" w:pos="4320"/>
                <w:tab w:val="clear" w:pos="8640"/>
              </w:tabs>
              <w:spacing w:before="120"/>
              <w:rPr>
                <w:rFonts w:ascii="Arial" w:hAnsi="Arial"/>
                <w:b/>
                <w:sz w:val="18"/>
                <w:szCs w:val="18"/>
              </w:rPr>
            </w:pPr>
          </w:p>
        </w:tc>
      </w:tr>
    </w:tbl>
    <w:p w14:paraId="69B65840" w14:textId="77777777" w:rsidR="00101896" w:rsidRDefault="00101896">
      <w:pPr>
        <w:pStyle w:val="Header"/>
        <w:tabs>
          <w:tab w:val="clear" w:pos="4320"/>
          <w:tab w:val="clear" w:pos="8640"/>
        </w:tabs>
        <w:spacing w:before="120"/>
        <w:rPr>
          <w:rFonts w:ascii="Arial" w:hAnsi="Arial"/>
          <w:b/>
          <w:sz w:val="18"/>
          <w:szCs w:val="18"/>
        </w:rPr>
        <w:sectPr w:rsidR="00101896" w:rsidSect="00B30F5D">
          <w:headerReference w:type="default" r:id="rId16"/>
          <w:footerReference w:type="even" r:id="rId17"/>
          <w:footerReference w:type="default" r:id="rId18"/>
          <w:headerReference w:type="first" r:id="rId19"/>
          <w:footerReference w:type="first" r:id="rId20"/>
          <w:pgSz w:w="12240" w:h="15840" w:code="1"/>
          <w:pgMar w:top="864" w:right="576" w:bottom="1440" w:left="576" w:header="720" w:footer="720" w:gutter="0"/>
          <w:cols w:space="720"/>
          <w:titlePg/>
        </w:sectPr>
      </w:pPr>
    </w:p>
    <w:p w14:paraId="13647575" w14:textId="77777777" w:rsidR="00101896" w:rsidRDefault="00101896" w:rsidP="00D721AC">
      <w:pPr>
        <w:spacing w:before="120" w:after="120"/>
        <w:sectPr w:rsidR="00101896" w:rsidSect="00101896">
          <w:type w:val="continuous"/>
          <w:pgSz w:w="12240" w:h="15840" w:code="1"/>
          <w:pgMar w:top="864" w:right="576" w:bottom="1440" w:left="576" w:header="720" w:footer="720" w:gutter="0"/>
          <w:cols w:num="2" w:space="720"/>
          <w:titlePg/>
        </w:sectPr>
      </w:pPr>
    </w:p>
    <w:p w14:paraId="40BD45EE" w14:textId="77777777" w:rsidR="001A1003" w:rsidRDefault="001A1003" w:rsidP="00D721AC">
      <w:pPr>
        <w:spacing w:before="120" w:after="120"/>
      </w:pPr>
    </w:p>
    <w:p w14:paraId="3830A14A" w14:textId="77777777" w:rsidR="0059192D" w:rsidRPr="003F3008" w:rsidRDefault="0059192D" w:rsidP="00A06584">
      <w:pPr>
        <w:spacing w:before="120" w:after="120"/>
        <w:jc w:val="center"/>
        <w:rPr>
          <w:rFonts w:ascii="Arial" w:hAnsi="Arial" w:cs="Arial"/>
          <w:b/>
        </w:rPr>
      </w:pPr>
      <w:r w:rsidRPr="003F3008">
        <w:rPr>
          <w:rFonts w:ascii="Arial" w:hAnsi="Arial" w:cs="Arial"/>
          <w:b/>
        </w:rPr>
        <w:t xml:space="preserve">P. 2 must be completed by PI prior to submission in </w:t>
      </w:r>
      <w:proofErr w:type="spellStart"/>
      <w:r w:rsidR="00A06584">
        <w:rPr>
          <w:rFonts w:ascii="Arial" w:hAnsi="Arial" w:cs="Arial"/>
          <w:b/>
        </w:rPr>
        <w:t>iRIS</w:t>
      </w:r>
      <w:proofErr w:type="spellEnd"/>
      <w:r w:rsidRPr="003F3008">
        <w:rPr>
          <w:rFonts w:ascii="Arial" w:hAnsi="Arial" w:cs="Arial"/>
          <w:b/>
        </w:rPr>
        <w:t>.</w:t>
      </w:r>
    </w:p>
    <w:p w14:paraId="3CA867F4" w14:textId="77777777" w:rsidR="001A1003" w:rsidRDefault="001A1003" w:rsidP="00216FF9"/>
    <w:p w14:paraId="23A8CDD7" w14:textId="77777777" w:rsidR="00216FF9" w:rsidRDefault="00216FF9" w:rsidP="00216FF9"/>
    <w:p w14:paraId="08EA3001" w14:textId="77777777" w:rsidR="00101896" w:rsidRDefault="00101896" w:rsidP="00216FF9"/>
    <w:p w14:paraId="1DED6E8D" w14:textId="77777777" w:rsidR="00216FF9" w:rsidRDefault="00216FF9" w:rsidP="00216FF9">
      <w:pPr>
        <w:rPr>
          <w:rFonts w:ascii="Arial" w:hAnsi="Arial" w:cs="Arial"/>
        </w:rPr>
      </w:pPr>
    </w:p>
    <w:p w14:paraId="38B6C89A" w14:textId="77777777" w:rsidR="001A1003" w:rsidRDefault="001A1003" w:rsidP="001A1003">
      <w:pPr>
        <w:jc w:val="center"/>
        <w:rPr>
          <w:rFonts w:ascii="Arial" w:hAnsi="Arial" w:cs="Arial"/>
        </w:rPr>
      </w:pPr>
      <w:r w:rsidRPr="00CA5195">
        <w:rPr>
          <w:rFonts w:ascii="Arial" w:hAnsi="Arial" w:cs="Arial"/>
        </w:rPr>
        <w:lastRenderedPageBreak/>
        <w:t>CERTIFICATION OF CONFIDENTIALITY &amp; SECURITY OF PROTECTED HEALTH INFORMATION (PHI)</w:t>
      </w:r>
    </w:p>
    <w:p w14:paraId="573A8A52" w14:textId="77777777" w:rsidR="00E977A1" w:rsidRPr="000E479B" w:rsidRDefault="00E977A1" w:rsidP="001A1003">
      <w:pPr>
        <w:jc w:val="center"/>
        <w:rPr>
          <w:rFonts w:ascii="Arial" w:hAnsi="Arial" w:cs="Arial"/>
        </w:rPr>
      </w:pPr>
    </w:p>
    <w:p w14:paraId="7BD9457A" w14:textId="77777777" w:rsidR="001A1003" w:rsidRDefault="001A1003" w:rsidP="001A1003">
      <w:pPr>
        <w:jc w:val="both"/>
        <w:rPr>
          <w:rFonts w:ascii="Arial" w:hAnsi="Arial" w:cs="Arial"/>
          <w:b/>
          <w:sz w:val="20"/>
          <w:szCs w:val="24"/>
        </w:rPr>
      </w:pPr>
      <w:r w:rsidRPr="00CA5195">
        <w:rPr>
          <w:rFonts w:ascii="Arial" w:hAnsi="Arial" w:cs="Arial"/>
          <w:sz w:val="20"/>
          <w:szCs w:val="24"/>
        </w:rPr>
        <w:t>The following steps must be taken to ensure identifiable data remains confidential and secure.  Please check each box to confirm your understanding.  There are fields below to provide explanations and to describe deviations as well as additional measures.</w:t>
      </w:r>
      <w:r>
        <w:rPr>
          <w:rFonts w:ascii="Arial" w:hAnsi="Arial" w:cs="Arial"/>
          <w:sz w:val="20"/>
          <w:szCs w:val="24"/>
        </w:rPr>
        <w:t xml:space="preserve"> </w:t>
      </w:r>
      <w:r w:rsidR="00FB7F42">
        <w:rPr>
          <w:rFonts w:ascii="Arial" w:hAnsi="Arial" w:cs="Arial"/>
          <w:b/>
          <w:sz w:val="20"/>
          <w:szCs w:val="24"/>
        </w:rPr>
        <w:t xml:space="preserve">This certification must be completed prior to submission in </w:t>
      </w:r>
      <w:proofErr w:type="spellStart"/>
      <w:r w:rsidR="00A06584">
        <w:rPr>
          <w:rFonts w:ascii="Arial" w:hAnsi="Arial" w:cs="Arial"/>
          <w:b/>
          <w:sz w:val="20"/>
          <w:szCs w:val="24"/>
        </w:rPr>
        <w:t>iRIS</w:t>
      </w:r>
      <w:proofErr w:type="spellEnd"/>
      <w:r w:rsidR="00FB7F42">
        <w:rPr>
          <w:rFonts w:ascii="Arial" w:hAnsi="Arial" w:cs="Arial"/>
          <w:b/>
          <w:sz w:val="20"/>
          <w:szCs w:val="24"/>
        </w:rPr>
        <w:t>.</w:t>
      </w:r>
    </w:p>
    <w:p w14:paraId="594B436B" w14:textId="77777777" w:rsidR="00D600EF" w:rsidRDefault="00D600EF" w:rsidP="001A1003">
      <w:pPr>
        <w:jc w:val="both"/>
        <w:rPr>
          <w:rFonts w:ascii="Arial" w:hAnsi="Arial" w:cs="Arial"/>
          <w:b/>
          <w:sz w:val="20"/>
          <w:szCs w:val="24"/>
        </w:rPr>
      </w:pPr>
    </w:p>
    <w:p w14:paraId="37664181" w14:textId="77777777" w:rsidR="001A1003" w:rsidRDefault="001A1003" w:rsidP="001A1003">
      <w:pPr>
        <w:jc w:val="both"/>
        <w:rPr>
          <w:rFonts w:ascii="Arial" w:hAnsi="Arial" w:cs="Arial"/>
          <w:b/>
          <w:sz w:val="20"/>
          <w:szCs w:val="24"/>
        </w:rPr>
      </w:pPr>
    </w:p>
    <w:p w14:paraId="68EBBF56" w14:textId="77777777" w:rsidR="001A1003" w:rsidRPr="001A1003" w:rsidRDefault="001A1003" w:rsidP="001A1003">
      <w:pPr>
        <w:jc w:val="both"/>
        <w:rPr>
          <w:rFonts w:ascii="Arial" w:hAnsi="Arial" w:cs="Arial"/>
          <w:b/>
          <w:sz w:val="18"/>
          <w:szCs w:val="24"/>
        </w:rPr>
      </w:pPr>
    </w:p>
    <w:p w14:paraId="37183F67" w14:textId="77777777" w:rsidR="001A1003" w:rsidRPr="00CA5195" w:rsidRDefault="001A1003" w:rsidP="001A1003">
      <w:pPr>
        <w:pStyle w:val="Title"/>
        <w:jc w:val="both"/>
        <w:rPr>
          <w:rFonts w:ascii="Arial" w:hAnsi="Arial" w:cs="Arial"/>
          <w:b w:val="0"/>
          <w:sz w:val="20"/>
          <w:szCs w:val="24"/>
        </w:rPr>
      </w:pPr>
    </w:p>
    <w:p w14:paraId="3845213E"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If an individual is a Jefferson patient and research subject, a separate medical record must be maintained apart from any records required for the research.</w:t>
      </w:r>
    </w:p>
    <w:p w14:paraId="4F1924A9" w14:textId="77777777" w:rsidR="001A1003" w:rsidRPr="00CA5195" w:rsidRDefault="001A1003" w:rsidP="001A1003">
      <w:pPr>
        <w:pStyle w:val="Title"/>
        <w:ind w:left="720"/>
        <w:jc w:val="both"/>
        <w:rPr>
          <w:rFonts w:ascii="Arial" w:hAnsi="Arial" w:cs="Arial"/>
          <w:b w:val="0"/>
          <w:sz w:val="20"/>
          <w:szCs w:val="24"/>
        </w:rPr>
      </w:pPr>
    </w:p>
    <w:p w14:paraId="12A038C5"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bookmarkStart w:id="1" w:name="Check5"/>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bookmarkEnd w:id="1"/>
      <w:r w:rsidRPr="00CA5195">
        <w:rPr>
          <w:rFonts w:ascii="Arial" w:hAnsi="Arial" w:cs="Arial"/>
          <w:b w:val="0"/>
          <w:sz w:val="20"/>
          <w:szCs w:val="24"/>
        </w:rPr>
        <w:t xml:space="preserve"> There are 18 identifiers described in 45 CFR 164.514 that make data identifiable.  To be considered de-identified, data must not contain any of the identifiers (also see OHR-5 for list of identifiers).</w:t>
      </w:r>
    </w:p>
    <w:p w14:paraId="27AE9B16" w14:textId="77777777" w:rsidR="001A1003" w:rsidRPr="00CA5195" w:rsidRDefault="001A1003" w:rsidP="001A1003">
      <w:pPr>
        <w:pStyle w:val="Title"/>
        <w:jc w:val="both"/>
        <w:rPr>
          <w:rFonts w:ascii="Arial" w:hAnsi="Arial" w:cs="Arial"/>
          <w:b w:val="0"/>
          <w:sz w:val="20"/>
          <w:szCs w:val="24"/>
        </w:rPr>
      </w:pPr>
    </w:p>
    <w:p w14:paraId="70805356"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When not in use, identifiable data should be stored in a locked cabinet or desk in a locked room.</w:t>
      </w:r>
    </w:p>
    <w:p w14:paraId="0609FADD" w14:textId="77777777" w:rsidR="001A1003" w:rsidRPr="00CA5195" w:rsidRDefault="001A1003" w:rsidP="001A1003">
      <w:pPr>
        <w:pStyle w:val="Title"/>
        <w:jc w:val="both"/>
        <w:rPr>
          <w:rFonts w:ascii="Arial" w:hAnsi="Arial" w:cs="Arial"/>
          <w:b w:val="0"/>
          <w:sz w:val="20"/>
          <w:szCs w:val="24"/>
        </w:rPr>
      </w:pPr>
    </w:p>
    <w:p w14:paraId="47E9A40F"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Access to the data should be limited.  Only the individuals who need the data should have access.</w:t>
      </w:r>
    </w:p>
    <w:p w14:paraId="6947C0FE" w14:textId="77777777" w:rsidR="001A1003" w:rsidRPr="00CA5195" w:rsidRDefault="001A1003" w:rsidP="001A1003">
      <w:pPr>
        <w:pStyle w:val="Title"/>
        <w:ind w:left="720" w:hanging="360"/>
        <w:jc w:val="both"/>
        <w:rPr>
          <w:rFonts w:ascii="Arial" w:hAnsi="Arial" w:cs="Arial"/>
          <w:b w:val="0"/>
          <w:sz w:val="20"/>
          <w:szCs w:val="24"/>
        </w:rPr>
      </w:pPr>
    </w:p>
    <w:p w14:paraId="00C3BF8C"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If hardcopies of identifiable data must be taken to another building, a locked container such as a banker bag should be used.  The container should be marked with instructions for returning the container if misplaced.</w:t>
      </w:r>
    </w:p>
    <w:p w14:paraId="70980738" w14:textId="77777777" w:rsidR="001A1003" w:rsidRPr="00CA5195" w:rsidRDefault="001A1003" w:rsidP="001A1003">
      <w:pPr>
        <w:pStyle w:val="Title"/>
        <w:ind w:left="720" w:hanging="360"/>
        <w:jc w:val="both"/>
        <w:rPr>
          <w:rFonts w:ascii="Arial" w:hAnsi="Arial" w:cs="Arial"/>
          <w:b w:val="0"/>
          <w:sz w:val="20"/>
          <w:szCs w:val="24"/>
        </w:rPr>
      </w:pPr>
    </w:p>
    <w:p w14:paraId="1359D361"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If hardcopies of identifiable data must be mailed, there must be a contract in place which specifies the method of doing this.  The data should be placed in one envelope inside of another envelope. Both envelopes should have tamper-evident seals and should be addressed to the specific recipient.  Signatures should be required for receipt, or lockable mailboxes should be used.</w:t>
      </w:r>
    </w:p>
    <w:p w14:paraId="780EDBC5" w14:textId="77777777" w:rsidR="001A1003" w:rsidRPr="00CA5195" w:rsidRDefault="001A1003" w:rsidP="001A1003">
      <w:pPr>
        <w:pStyle w:val="Title"/>
        <w:jc w:val="both"/>
        <w:rPr>
          <w:rFonts w:ascii="Arial" w:hAnsi="Arial" w:cs="Arial"/>
          <w:b w:val="0"/>
          <w:sz w:val="20"/>
          <w:szCs w:val="24"/>
        </w:rPr>
      </w:pPr>
    </w:p>
    <w:p w14:paraId="6D1202DC"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If research data is stored on your Jefferson computer, encryption software must be installed on the computer.  Contact IT if you are not sure if the encryption software is installed.</w:t>
      </w:r>
    </w:p>
    <w:p w14:paraId="67049A25" w14:textId="77777777" w:rsidR="001A1003" w:rsidRPr="00CA5195" w:rsidRDefault="001A1003" w:rsidP="001A1003">
      <w:pPr>
        <w:pStyle w:val="Title"/>
        <w:ind w:left="720" w:hanging="360"/>
        <w:jc w:val="both"/>
        <w:rPr>
          <w:rFonts w:ascii="Arial" w:hAnsi="Arial" w:cs="Arial"/>
          <w:b w:val="0"/>
          <w:sz w:val="20"/>
          <w:szCs w:val="24"/>
        </w:rPr>
      </w:pPr>
    </w:p>
    <w:p w14:paraId="369A70C2"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PHI may be emailed between Jefferson email addresses.  Jefferson email must not be sent from or forwarded to a non-Jefferson email address such as your personal email.</w:t>
      </w:r>
    </w:p>
    <w:p w14:paraId="5DE48ADB" w14:textId="77777777" w:rsidR="001A1003" w:rsidRPr="00CA5195" w:rsidRDefault="001A1003" w:rsidP="001A1003">
      <w:pPr>
        <w:pStyle w:val="Title"/>
        <w:ind w:left="720" w:hanging="360"/>
        <w:jc w:val="both"/>
        <w:rPr>
          <w:rFonts w:ascii="Arial" w:hAnsi="Arial" w:cs="Arial"/>
          <w:b w:val="0"/>
          <w:sz w:val="20"/>
          <w:szCs w:val="24"/>
        </w:rPr>
      </w:pPr>
    </w:p>
    <w:p w14:paraId="23AFDF3C"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Research data should not be stored on </w:t>
      </w:r>
      <w:r w:rsidR="00C11064">
        <w:rPr>
          <w:rFonts w:ascii="Arial" w:hAnsi="Arial" w:cs="Arial"/>
          <w:b w:val="0"/>
          <w:i/>
          <w:iCs/>
          <w:sz w:val="20"/>
          <w:szCs w:val="24"/>
        </w:rPr>
        <w:t xml:space="preserve">personal </w:t>
      </w:r>
      <w:r w:rsidRPr="00CA5195">
        <w:rPr>
          <w:rFonts w:ascii="Arial" w:hAnsi="Arial" w:cs="Arial"/>
          <w:b w:val="0"/>
          <w:sz w:val="20"/>
          <w:szCs w:val="24"/>
        </w:rPr>
        <w:t xml:space="preserve">portable devices including laptops.  If research data must be stored on a portable device, contact IT.  Please see Jefferson University Policy 122.35 for complete information. </w:t>
      </w:r>
    </w:p>
    <w:p w14:paraId="2D13B4F3" w14:textId="77777777" w:rsidR="001A1003" w:rsidRPr="00CA5195" w:rsidRDefault="001A1003" w:rsidP="001A1003">
      <w:pPr>
        <w:pStyle w:val="Title"/>
        <w:ind w:left="720" w:hanging="360"/>
        <w:jc w:val="both"/>
        <w:rPr>
          <w:rFonts w:ascii="Arial" w:hAnsi="Arial" w:cs="Arial"/>
          <w:b w:val="0"/>
          <w:sz w:val="20"/>
          <w:szCs w:val="24"/>
        </w:rPr>
      </w:pPr>
    </w:p>
    <w:p w14:paraId="681191EF" w14:textId="77777777" w:rsidR="001A1003" w:rsidRPr="00CA5195" w:rsidRDefault="001A1003" w:rsidP="001A1003">
      <w:pPr>
        <w:pStyle w:val="Title"/>
        <w:numPr>
          <w:ilvl w:val="0"/>
          <w:numId w:val="20"/>
        </w:numPr>
        <w:jc w:val="both"/>
        <w:rPr>
          <w:rFonts w:ascii="Arial" w:hAnsi="Arial" w:cs="Arial"/>
          <w:b w:val="0"/>
          <w:sz w:val="20"/>
          <w:szCs w:val="24"/>
        </w:rPr>
      </w:pPr>
      <w:r w:rsidRPr="00CA5195">
        <w:rPr>
          <w:rFonts w:ascii="Arial" w:hAnsi="Arial" w:cs="Arial"/>
          <w:b w:val="0"/>
          <w:sz w:val="20"/>
          <w:szCs w:val="24"/>
        </w:rPr>
        <w:fldChar w:fldCharType="begin">
          <w:ffData>
            <w:name w:val="Check5"/>
            <w:enabled/>
            <w:calcOnExit w:val="0"/>
            <w:checkBox>
              <w:sizeAuto/>
              <w:default w:val="0"/>
            </w:checkBox>
          </w:ffData>
        </w:fldChar>
      </w:r>
      <w:r w:rsidRPr="00CA5195">
        <w:rPr>
          <w:rFonts w:ascii="Arial" w:hAnsi="Arial" w:cs="Arial"/>
          <w:b w:val="0"/>
          <w:sz w:val="20"/>
          <w:szCs w:val="24"/>
        </w:rPr>
        <w:instrText xml:space="preserve"> FORMCHECKBOX </w:instrText>
      </w:r>
      <w:r w:rsidRPr="00CA5195">
        <w:rPr>
          <w:rFonts w:ascii="Arial" w:hAnsi="Arial" w:cs="Arial"/>
          <w:b w:val="0"/>
          <w:sz w:val="20"/>
          <w:szCs w:val="24"/>
        </w:rPr>
      </w:r>
      <w:r w:rsidRPr="00CA5195">
        <w:rPr>
          <w:rFonts w:ascii="Arial" w:hAnsi="Arial" w:cs="Arial"/>
          <w:b w:val="0"/>
          <w:sz w:val="20"/>
          <w:szCs w:val="24"/>
        </w:rPr>
        <w:fldChar w:fldCharType="end"/>
      </w:r>
      <w:r w:rsidRPr="00CA5195">
        <w:rPr>
          <w:rFonts w:ascii="Arial" w:hAnsi="Arial" w:cs="Arial"/>
          <w:b w:val="0"/>
          <w:sz w:val="20"/>
          <w:szCs w:val="24"/>
        </w:rPr>
        <w:t xml:space="preserve"> External monitors will only be given access to subjects’ medical records as specified in the signed consent form.  </w:t>
      </w:r>
    </w:p>
    <w:p w14:paraId="05187EDB" w14:textId="77777777" w:rsidR="001A1003" w:rsidRPr="00CA5195" w:rsidRDefault="001A1003" w:rsidP="001A1003">
      <w:pPr>
        <w:pStyle w:val="Title"/>
        <w:ind w:left="720" w:hanging="360"/>
        <w:jc w:val="both"/>
        <w:rPr>
          <w:rFonts w:ascii="Arial" w:hAnsi="Arial" w:cs="Arial"/>
          <w:b w:val="0"/>
          <w:sz w:val="20"/>
          <w:szCs w:val="24"/>
        </w:rPr>
      </w:pPr>
    </w:p>
    <w:p w14:paraId="17C742CC" w14:textId="77777777" w:rsidR="001A1003" w:rsidRPr="00CA5195" w:rsidRDefault="001A1003" w:rsidP="001A1003">
      <w:pPr>
        <w:pStyle w:val="Title"/>
        <w:ind w:left="720" w:hanging="360"/>
        <w:jc w:val="both"/>
        <w:rPr>
          <w:rFonts w:ascii="Arial" w:hAnsi="Arial" w:cs="Arial"/>
          <w:b w:val="0"/>
          <w:sz w:val="20"/>
          <w:szCs w:val="24"/>
        </w:rPr>
      </w:pPr>
      <w:r w:rsidRPr="00CA5195">
        <w:rPr>
          <w:rFonts w:ascii="Arial" w:hAnsi="Arial" w:cs="Arial"/>
          <w:b w:val="0"/>
          <w:sz w:val="20"/>
          <w:szCs w:val="24"/>
        </w:rPr>
        <w:t xml:space="preserve">If you have any explanations for, or deviations to the items listed above, </w:t>
      </w:r>
      <w:r w:rsidRPr="00CA5195">
        <w:rPr>
          <w:rFonts w:ascii="Arial" w:hAnsi="Arial" w:cs="Arial"/>
          <w:sz w:val="20"/>
          <w:szCs w:val="24"/>
        </w:rPr>
        <w:t>please describe them:</w:t>
      </w:r>
    </w:p>
    <w:p w14:paraId="525A382B" w14:textId="77777777" w:rsidR="001A1003" w:rsidRPr="00CA5195" w:rsidRDefault="001A1003" w:rsidP="001A1003">
      <w:pPr>
        <w:pStyle w:val="Title"/>
        <w:ind w:left="720" w:hanging="360"/>
        <w:jc w:val="both"/>
        <w:rPr>
          <w:rFonts w:ascii="Arial" w:hAnsi="Arial" w:cs="Arial"/>
          <w:b w:val="0"/>
          <w:sz w:val="20"/>
          <w:szCs w:val="24"/>
        </w:rPr>
      </w:pPr>
    </w:p>
    <w:p w14:paraId="6A299BF7" w14:textId="77777777" w:rsidR="001A1003" w:rsidRDefault="001A1003" w:rsidP="001A1003">
      <w:pPr>
        <w:pStyle w:val="Title"/>
        <w:ind w:left="720" w:hanging="360"/>
        <w:jc w:val="both"/>
        <w:rPr>
          <w:rFonts w:ascii="Arial" w:hAnsi="Arial" w:cs="Arial"/>
          <w:sz w:val="20"/>
          <w:szCs w:val="24"/>
        </w:rPr>
      </w:pPr>
      <w:r w:rsidRPr="00CA5195">
        <w:rPr>
          <w:rFonts w:ascii="Arial" w:hAnsi="Arial" w:cs="Arial"/>
          <w:b w:val="0"/>
          <w:sz w:val="20"/>
          <w:szCs w:val="24"/>
        </w:rPr>
        <w:t xml:space="preserve">If applicable, </w:t>
      </w:r>
      <w:r w:rsidRPr="00CA5195">
        <w:rPr>
          <w:rFonts w:ascii="Arial" w:hAnsi="Arial" w:cs="Arial"/>
          <w:sz w:val="20"/>
          <w:szCs w:val="24"/>
        </w:rPr>
        <w:t>please describe any additional measures that will be taken:</w:t>
      </w:r>
    </w:p>
    <w:p w14:paraId="59514478" w14:textId="77777777" w:rsidR="001A1003" w:rsidRPr="000E479B" w:rsidRDefault="001A1003" w:rsidP="001A1003">
      <w:pPr>
        <w:pStyle w:val="Title"/>
        <w:ind w:left="720" w:hanging="360"/>
        <w:jc w:val="both"/>
        <w:rPr>
          <w:rFonts w:ascii="Arial" w:hAnsi="Arial" w:cs="Arial"/>
          <w:b w:val="0"/>
          <w:sz w:val="20"/>
          <w:szCs w:val="24"/>
        </w:rPr>
      </w:pPr>
    </w:p>
    <w:p w14:paraId="1DBCA575" w14:textId="77777777" w:rsidR="001A1003" w:rsidRPr="000E479B" w:rsidRDefault="001A1003" w:rsidP="001A1003">
      <w:pPr>
        <w:pStyle w:val="Title"/>
        <w:pBdr>
          <w:bottom w:val="single" w:sz="4" w:space="1" w:color="auto"/>
        </w:pBdr>
        <w:ind w:left="720" w:hanging="360"/>
        <w:jc w:val="both"/>
        <w:rPr>
          <w:rFonts w:ascii="Arial" w:hAnsi="Arial" w:cs="Arial"/>
          <w:b w:val="0"/>
          <w:sz w:val="20"/>
          <w:szCs w:val="24"/>
        </w:rPr>
      </w:pPr>
    </w:p>
    <w:p w14:paraId="692448A0" w14:textId="77777777" w:rsidR="001A1003" w:rsidRDefault="001A1003" w:rsidP="001A1003">
      <w:pPr>
        <w:pStyle w:val="Title"/>
        <w:ind w:left="720" w:hanging="360"/>
        <w:jc w:val="both"/>
        <w:rPr>
          <w:rFonts w:ascii="Arial" w:hAnsi="Arial" w:cs="Arial"/>
          <w:b w:val="0"/>
          <w:sz w:val="20"/>
          <w:szCs w:val="24"/>
        </w:rPr>
      </w:pPr>
    </w:p>
    <w:p w14:paraId="30031B23" w14:textId="77777777" w:rsidR="001A1003" w:rsidRPr="001F08C0" w:rsidRDefault="001A1003" w:rsidP="001A1003">
      <w:pPr>
        <w:pStyle w:val="Title"/>
        <w:ind w:left="360"/>
        <w:jc w:val="both"/>
        <w:rPr>
          <w:rFonts w:ascii="Arial" w:hAnsi="Arial" w:cs="Arial"/>
          <w:sz w:val="20"/>
        </w:rPr>
      </w:pPr>
      <w:r w:rsidRPr="001F08C0">
        <w:rPr>
          <w:rFonts w:ascii="Arial" w:hAnsi="Arial" w:cs="Arial"/>
          <w:sz w:val="20"/>
          <w:szCs w:val="24"/>
        </w:rPr>
        <w:t xml:space="preserve">The Principal Investigator certifies that </w:t>
      </w:r>
      <w:proofErr w:type="gramStart"/>
      <w:r w:rsidRPr="001F08C0">
        <w:rPr>
          <w:rFonts w:ascii="Arial" w:hAnsi="Arial" w:cs="Arial"/>
          <w:sz w:val="20"/>
          <w:szCs w:val="24"/>
        </w:rPr>
        <w:t>all of</w:t>
      </w:r>
      <w:proofErr w:type="gramEnd"/>
      <w:r w:rsidRPr="001F08C0">
        <w:rPr>
          <w:rFonts w:ascii="Arial" w:hAnsi="Arial" w:cs="Arial"/>
          <w:sz w:val="20"/>
          <w:szCs w:val="24"/>
        </w:rPr>
        <w:t xml:space="preserve"> the above conditions will be applied for the duration of </w:t>
      </w:r>
      <w:r w:rsidRPr="001F08C0">
        <w:rPr>
          <w:rFonts w:ascii="Arial" w:hAnsi="Arial" w:cs="Arial"/>
          <w:sz w:val="20"/>
        </w:rPr>
        <w:t>the research study</w:t>
      </w:r>
      <w:r>
        <w:rPr>
          <w:rFonts w:ascii="Arial" w:hAnsi="Arial" w:cs="Arial"/>
          <w:sz w:val="20"/>
        </w:rPr>
        <w:t>:</w:t>
      </w:r>
    </w:p>
    <w:p w14:paraId="0234CE9B" w14:textId="77777777" w:rsidR="001A1003" w:rsidRPr="000E479B" w:rsidRDefault="001A1003" w:rsidP="001A1003">
      <w:pPr>
        <w:pStyle w:val="Title"/>
        <w:ind w:left="720" w:hanging="360"/>
        <w:jc w:val="both"/>
        <w:rPr>
          <w:rFonts w:ascii="Arial" w:hAnsi="Arial" w:cs="Arial"/>
          <w:b w:val="0"/>
          <w:sz w:val="20"/>
        </w:rPr>
      </w:pPr>
    </w:p>
    <w:p w14:paraId="3EE6CF53" w14:textId="77777777" w:rsidR="001A1003" w:rsidRPr="000E479B" w:rsidRDefault="001A1003" w:rsidP="001A1003">
      <w:pPr>
        <w:pStyle w:val="Title"/>
        <w:ind w:left="720" w:hanging="360"/>
        <w:jc w:val="both"/>
        <w:rPr>
          <w:rFonts w:ascii="Arial" w:hAnsi="Arial" w:cs="Arial"/>
          <w:b w:val="0"/>
          <w:sz w:val="20"/>
        </w:rPr>
      </w:pPr>
    </w:p>
    <w:p w14:paraId="37AC73C7" w14:textId="77777777" w:rsidR="001A1003" w:rsidRPr="000E479B" w:rsidRDefault="001A1003" w:rsidP="001A1003">
      <w:pPr>
        <w:jc w:val="both"/>
        <w:rPr>
          <w:rFonts w:ascii="Arial" w:hAnsi="Arial" w:cs="Arial"/>
          <w:sz w:val="20"/>
        </w:rPr>
      </w:pPr>
    </w:p>
    <w:p w14:paraId="6DE274DA" w14:textId="77777777" w:rsidR="001A1003" w:rsidRDefault="001A1003" w:rsidP="001A1003">
      <w:pPr>
        <w:ind w:firstLine="360"/>
        <w:jc w:val="both"/>
        <w:rPr>
          <w:rFonts w:ascii="Arial" w:hAnsi="Arial" w:cs="Arial"/>
          <w:sz w:val="20"/>
        </w:rPr>
      </w:pPr>
      <w:r w:rsidRPr="000E479B">
        <w:rPr>
          <w:rFonts w:ascii="Arial" w:hAnsi="Arial" w:cs="Arial"/>
          <w:sz w:val="20"/>
        </w:rPr>
        <w:t>______</w:t>
      </w:r>
      <w:r>
        <w:rPr>
          <w:rFonts w:ascii="Arial" w:hAnsi="Arial" w:cs="Arial"/>
          <w:sz w:val="20"/>
        </w:rPr>
        <w:t>___________________________</w:t>
      </w:r>
      <w:r>
        <w:rPr>
          <w:rFonts w:ascii="Arial" w:hAnsi="Arial" w:cs="Arial"/>
          <w:sz w:val="20"/>
        </w:rPr>
        <w:tab/>
      </w:r>
      <w:r w:rsidRPr="000E479B">
        <w:rPr>
          <w:rFonts w:ascii="Arial" w:hAnsi="Arial" w:cs="Arial"/>
          <w:sz w:val="20"/>
        </w:rPr>
        <w:t>___________</w:t>
      </w:r>
    </w:p>
    <w:p w14:paraId="23A9CE0D" w14:textId="77777777" w:rsidR="001A1003" w:rsidRPr="000E479B" w:rsidRDefault="001A1003" w:rsidP="001A1003">
      <w:pPr>
        <w:ind w:firstLine="360"/>
        <w:jc w:val="both"/>
        <w:rPr>
          <w:rFonts w:ascii="Arial" w:hAnsi="Arial" w:cs="Arial"/>
          <w:sz w:val="20"/>
        </w:rPr>
      </w:pPr>
      <w:r w:rsidRPr="000E479B">
        <w:rPr>
          <w:rFonts w:ascii="Arial" w:hAnsi="Arial" w:cs="Arial"/>
          <w:bCs/>
          <w:sz w:val="20"/>
        </w:rPr>
        <w:t>Signature of Principal Investigator</w:t>
      </w:r>
      <w:r w:rsidRPr="000E479B">
        <w:rPr>
          <w:rFonts w:ascii="Arial" w:hAnsi="Arial" w:cs="Arial"/>
          <w:bCs/>
          <w:sz w:val="20"/>
        </w:rPr>
        <w:tab/>
        <w:t xml:space="preserve">   </w:t>
      </w:r>
      <w:r>
        <w:rPr>
          <w:rFonts w:ascii="Arial" w:hAnsi="Arial" w:cs="Arial"/>
          <w:bCs/>
          <w:sz w:val="20"/>
        </w:rPr>
        <w:tab/>
      </w:r>
      <w:r w:rsidR="00A06584">
        <w:rPr>
          <w:rFonts w:ascii="Arial" w:hAnsi="Arial" w:cs="Arial"/>
          <w:bCs/>
          <w:sz w:val="20"/>
        </w:rPr>
        <w:t xml:space="preserve">      </w:t>
      </w:r>
      <w:r w:rsidRPr="000E479B">
        <w:rPr>
          <w:rFonts w:ascii="Arial" w:hAnsi="Arial" w:cs="Arial"/>
          <w:bCs/>
          <w:sz w:val="20"/>
        </w:rPr>
        <w:t>Date</w:t>
      </w:r>
    </w:p>
    <w:p w14:paraId="44529021" w14:textId="77777777" w:rsidR="00C4578E" w:rsidRPr="00A859A8" w:rsidRDefault="00C4578E" w:rsidP="00D721AC">
      <w:pPr>
        <w:spacing w:before="120" w:after="120"/>
      </w:pPr>
    </w:p>
    <w:sectPr w:rsidR="00C4578E" w:rsidRPr="00A859A8" w:rsidSect="00101896">
      <w:type w:val="continuous"/>
      <w:pgSz w:w="12240" w:h="15840" w:code="1"/>
      <w:pgMar w:top="864" w:right="576" w:bottom="1440" w:left="5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4428" w14:textId="77777777" w:rsidR="00034F14" w:rsidRDefault="00034F14">
      <w:r>
        <w:separator/>
      </w:r>
    </w:p>
  </w:endnote>
  <w:endnote w:type="continuationSeparator" w:id="0">
    <w:p w14:paraId="6C0252E7" w14:textId="77777777" w:rsidR="00034F14" w:rsidRDefault="0003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198C" w14:textId="77777777" w:rsidR="00FF1379" w:rsidRDefault="00FF1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95FD28B" w14:textId="77777777" w:rsidR="00FF1379" w:rsidRDefault="00FF13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6134" w14:textId="77777777" w:rsidR="001A1003" w:rsidRDefault="001A1003">
    <w:pPr>
      <w:pStyle w:val="Footer"/>
      <w:jc w:val="center"/>
    </w:pPr>
    <w:r>
      <w:fldChar w:fldCharType="begin"/>
    </w:r>
    <w:r>
      <w:instrText xml:space="preserve"> PAGE   \* MERGEFORMAT </w:instrText>
    </w:r>
    <w:r>
      <w:fldChar w:fldCharType="separate"/>
    </w:r>
    <w:r w:rsidR="000C4A71">
      <w:rPr>
        <w:noProof/>
      </w:rPr>
      <w:t>2</w:t>
    </w:r>
    <w:r>
      <w:rPr>
        <w:noProof/>
      </w:rPr>
      <w:fldChar w:fldCharType="end"/>
    </w:r>
  </w:p>
  <w:p w14:paraId="0B0CD572" w14:textId="77777777" w:rsidR="00710331" w:rsidRDefault="00710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DCDA" w14:textId="77777777" w:rsidR="001A1003" w:rsidRDefault="001A1003">
    <w:pPr>
      <w:pStyle w:val="Footer"/>
      <w:jc w:val="center"/>
    </w:pPr>
    <w:r>
      <w:fldChar w:fldCharType="begin"/>
    </w:r>
    <w:r>
      <w:instrText xml:space="preserve"> PAGE   \* MERGEFORMAT </w:instrText>
    </w:r>
    <w:r>
      <w:fldChar w:fldCharType="separate"/>
    </w:r>
    <w:r w:rsidR="000C4A71">
      <w:rPr>
        <w:noProof/>
      </w:rPr>
      <w:t>1</w:t>
    </w:r>
    <w:r>
      <w:rPr>
        <w:noProof/>
      </w:rPr>
      <w:fldChar w:fldCharType="end"/>
    </w:r>
  </w:p>
  <w:p w14:paraId="14A56679" w14:textId="77777777" w:rsidR="004C0F68" w:rsidRPr="004C0F68" w:rsidRDefault="004C0F68" w:rsidP="004C0F6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42F0" w14:textId="77777777" w:rsidR="00034F14" w:rsidRDefault="00034F14">
      <w:r>
        <w:separator/>
      </w:r>
    </w:p>
  </w:footnote>
  <w:footnote w:type="continuationSeparator" w:id="0">
    <w:p w14:paraId="44C61EC1" w14:textId="77777777" w:rsidR="00034F14" w:rsidRDefault="00034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F42B" w14:textId="77777777" w:rsidR="00FF1379" w:rsidRDefault="00FF1379">
    <w:pPr>
      <w:pStyle w:val="Header"/>
      <w:jc w:val="right"/>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01A0" w14:textId="77777777" w:rsidR="00216FF9" w:rsidRDefault="00101896">
    <w:pPr>
      <w:pStyle w:val="Header"/>
    </w:pPr>
    <w:r>
      <w:rPr>
        <w:noProof/>
      </w:rPr>
      <w:drawing>
        <wp:anchor distT="0" distB="0" distL="114300" distR="114300" simplePos="0" relativeHeight="251657216" behindDoc="1" locked="0" layoutInCell="1" allowOverlap="1" wp14:anchorId="431A4C30" wp14:editId="62E99717">
          <wp:simplePos x="0" y="0"/>
          <wp:positionH relativeFrom="column">
            <wp:posOffset>-347345</wp:posOffset>
          </wp:positionH>
          <wp:positionV relativeFrom="paragraph">
            <wp:posOffset>-440690</wp:posOffset>
          </wp:positionV>
          <wp:extent cx="7753985" cy="10034270"/>
          <wp:effectExtent l="0" t="0" r="0" b="0"/>
          <wp:wrapNone/>
          <wp:docPr id="2" name="Picture 1437493629"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7493629" descr="A white background with black dots&#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985" cy="10034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6563C66" wp14:editId="2557F63D">
              <wp:simplePos x="0" y="0"/>
              <wp:positionH relativeFrom="page">
                <wp:posOffset>5614670</wp:posOffset>
              </wp:positionH>
              <wp:positionV relativeFrom="page">
                <wp:posOffset>210820</wp:posOffset>
              </wp:positionV>
              <wp:extent cx="1699260" cy="704850"/>
              <wp:effectExtent l="0" t="0" r="0" b="0"/>
              <wp:wrapNone/>
              <wp:docPr id="20238394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260" cy="704850"/>
                      </a:xfrm>
                      <a:prstGeom prst="rect">
                        <a:avLst/>
                      </a:prstGeom>
                      <a:noFill/>
                      <a:ln>
                        <a:noFill/>
                      </a:ln>
                      <a:effectLst/>
                    </wps:spPr>
                    <wps:txbx>
                      <w:txbxContent>
                        <w:p w14:paraId="3A8E4C31" w14:textId="77777777" w:rsidR="00216FF9" w:rsidRPr="00993FA7" w:rsidRDefault="00216FF9" w:rsidP="00216FF9">
                          <w:pPr>
                            <w:rPr>
                              <w:rFonts w:ascii="Trebuchet MS" w:eastAsia="MS Gothic" w:hAnsi="Trebuchet MS"/>
                              <w:b/>
                              <w:bCs/>
                              <w:color w:val="000000"/>
                              <w:sz w:val="15"/>
                              <w:szCs w:val="15"/>
                            </w:rPr>
                          </w:pPr>
                          <w:r>
                            <w:rPr>
                              <w:rFonts w:ascii="Trebuchet MS" w:eastAsia="MS Gothic" w:hAnsi="Trebuchet MS"/>
                              <w:b/>
                              <w:bCs/>
                              <w:color w:val="000000"/>
                              <w:sz w:val="15"/>
                              <w:szCs w:val="15"/>
                            </w:rPr>
                            <w:t>Office of Human Research Protection</w:t>
                          </w:r>
                        </w:p>
                        <w:p w14:paraId="000DB8F7" w14:textId="77777777" w:rsidR="00216FF9" w:rsidRPr="00993FA7" w:rsidRDefault="00216FF9" w:rsidP="00216FF9">
                          <w:pPr>
                            <w:rPr>
                              <w:rFonts w:ascii="Trebuchet MS" w:eastAsia="MS Gothic" w:hAnsi="Trebuchet MS"/>
                              <w:b/>
                              <w:bCs/>
                              <w:color w:val="000000"/>
                              <w:sz w:val="15"/>
                              <w:szCs w:val="15"/>
                            </w:rPr>
                          </w:pPr>
                          <w:r>
                            <w:rPr>
                              <w:rFonts w:ascii="Trebuchet MS" w:eastAsia="MS Gothic" w:hAnsi="Trebuchet MS"/>
                              <w:b/>
                              <w:bCs/>
                              <w:color w:val="000000"/>
                              <w:sz w:val="15"/>
                              <w:szCs w:val="15"/>
                            </w:rPr>
                            <w:t xml:space="preserve">Institutional Review Board </w:t>
                          </w:r>
                        </w:p>
                        <w:p w14:paraId="297D81F2" w14:textId="77777777" w:rsidR="00216FF9" w:rsidRPr="00C24EB7" w:rsidRDefault="00216FF9" w:rsidP="00216FF9">
                          <w:pPr>
                            <w:rPr>
                              <w:rFonts w:ascii="Trebuchet MS" w:eastAsia="MS Gothic" w:hAnsi="Trebuchet MS"/>
                              <w:color w:val="000000"/>
                              <w:sz w:val="15"/>
                              <w:szCs w:val="15"/>
                            </w:rPr>
                          </w:pPr>
                          <w:r w:rsidRPr="00C24EB7">
                            <w:rPr>
                              <w:rFonts w:ascii="Trebuchet MS" w:eastAsia="MS Gothic" w:hAnsi="Trebuchet MS"/>
                              <w:color w:val="000000"/>
                              <w:sz w:val="15"/>
                              <w:szCs w:val="15"/>
                            </w:rPr>
                            <w:t xml:space="preserve">Jefferson Alumni Hall </w:t>
                          </w:r>
                        </w:p>
                        <w:p w14:paraId="4EEEECD1" w14:textId="77777777" w:rsidR="00216FF9" w:rsidRPr="00C24EB7" w:rsidRDefault="00216FF9" w:rsidP="00216FF9">
                          <w:pPr>
                            <w:rPr>
                              <w:rFonts w:ascii="Trebuchet MS" w:eastAsia="MS Gothic" w:hAnsi="Trebuchet MS"/>
                              <w:color w:val="000000"/>
                              <w:sz w:val="15"/>
                              <w:szCs w:val="15"/>
                            </w:rPr>
                          </w:pPr>
                          <w:r w:rsidRPr="00C24EB7">
                            <w:rPr>
                              <w:rFonts w:ascii="Trebuchet MS" w:eastAsia="MS Gothic" w:hAnsi="Trebuchet MS"/>
                              <w:color w:val="000000"/>
                              <w:sz w:val="15"/>
                              <w:szCs w:val="15"/>
                            </w:rPr>
                            <w:t>1020 Locust Street</w:t>
                          </w:r>
                        </w:p>
                        <w:p w14:paraId="3EFFF57A" w14:textId="77777777" w:rsidR="00216FF9" w:rsidRPr="00C24EB7" w:rsidRDefault="00216FF9" w:rsidP="00216FF9">
                          <w:pPr>
                            <w:rPr>
                              <w:rFonts w:ascii="Trebuchet MS" w:eastAsia="MS Gothic" w:hAnsi="Trebuchet MS"/>
                              <w:color w:val="000000"/>
                              <w:sz w:val="15"/>
                              <w:szCs w:val="15"/>
                            </w:rPr>
                          </w:pPr>
                          <w:r w:rsidRPr="00C24EB7">
                            <w:rPr>
                              <w:rFonts w:ascii="Trebuchet MS" w:eastAsia="MS Gothic" w:hAnsi="Trebuchet MS"/>
                              <w:color w:val="000000"/>
                              <w:sz w:val="15"/>
                              <w:szCs w:val="15"/>
                            </w:rPr>
                            <w:t xml:space="preserve">Suite M-34 </w:t>
                          </w:r>
                        </w:p>
                        <w:p w14:paraId="7C792434" w14:textId="77777777" w:rsidR="00216FF9" w:rsidRPr="00C24EB7" w:rsidRDefault="00216FF9" w:rsidP="00216FF9">
                          <w:pPr>
                            <w:rPr>
                              <w:rFonts w:ascii="Trebuchet MS" w:eastAsia="MS Gothic" w:hAnsi="Trebuchet MS"/>
                              <w:color w:val="000000"/>
                              <w:sz w:val="15"/>
                              <w:szCs w:val="15"/>
                            </w:rPr>
                          </w:pPr>
                          <w:r w:rsidRPr="00C24EB7">
                            <w:rPr>
                              <w:rFonts w:ascii="Trebuchet MS" w:eastAsia="MS Gothic" w:hAnsi="Trebuchet MS"/>
                              <w:color w:val="000000"/>
                              <w:sz w:val="15"/>
                              <w:szCs w:val="15"/>
                            </w:rPr>
                            <w:t xml:space="preserve">Philadelphia, PA 19107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63C66" id="_x0000_t202" coordsize="21600,21600" o:spt="202" path="m,l,21600r21600,l21600,xe">
              <v:stroke joinstyle="miter"/>
              <v:path gradientshapeok="t" o:connecttype="rect"/>
            </v:shapetype>
            <v:shape id="Text Box 1" o:spid="_x0000_s1026" type="#_x0000_t202" style="position:absolute;margin-left:442.1pt;margin-top:16.6pt;width:133.8pt;height: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" filled="f" stroked="f">
              <v:textbox inset="0,0,0,0">
                <w:txbxContent>
                  <w:p w14:paraId="3A8E4C31" w14:textId="77777777" w:rsidR="00216FF9" w:rsidRPr="00993FA7" w:rsidRDefault="00216FF9" w:rsidP="00216FF9">
                    <w:pPr>
                      <w:rPr>
                        <w:rFonts w:ascii="Trebuchet MS" w:eastAsia="MS Gothic" w:hAnsi="Trebuchet MS"/>
                        <w:b/>
                        <w:bCs/>
                        <w:color w:val="000000"/>
                        <w:sz w:val="15"/>
                        <w:szCs w:val="15"/>
                      </w:rPr>
                    </w:pPr>
                    <w:r>
                      <w:rPr>
                        <w:rFonts w:ascii="Trebuchet MS" w:eastAsia="MS Gothic" w:hAnsi="Trebuchet MS"/>
                        <w:b/>
                        <w:bCs/>
                        <w:color w:val="000000"/>
                        <w:sz w:val="15"/>
                        <w:szCs w:val="15"/>
                      </w:rPr>
                      <w:t>Office of Human Research Protection</w:t>
                    </w:r>
                  </w:p>
                  <w:p w14:paraId="000DB8F7" w14:textId="77777777" w:rsidR="00216FF9" w:rsidRPr="00993FA7" w:rsidRDefault="00216FF9" w:rsidP="00216FF9">
                    <w:pPr>
                      <w:rPr>
                        <w:rFonts w:ascii="Trebuchet MS" w:eastAsia="MS Gothic" w:hAnsi="Trebuchet MS"/>
                        <w:b/>
                        <w:bCs/>
                        <w:color w:val="000000"/>
                        <w:sz w:val="15"/>
                        <w:szCs w:val="15"/>
                      </w:rPr>
                    </w:pPr>
                    <w:r>
                      <w:rPr>
                        <w:rFonts w:ascii="Trebuchet MS" w:eastAsia="MS Gothic" w:hAnsi="Trebuchet MS"/>
                        <w:b/>
                        <w:bCs/>
                        <w:color w:val="000000"/>
                        <w:sz w:val="15"/>
                        <w:szCs w:val="15"/>
                      </w:rPr>
                      <w:t xml:space="preserve">Institutional Review Board </w:t>
                    </w:r>
                  </w:p>
                  <w:p w14:paraId="297D81F2" w14:textId="77777777" w:rsidR="00216FF9" w:rsidRPr="00C24EB7" w:rsidRDefault="00216FF9" w:rsidP="00216FF9">
                    <w:pPr>
                      <w:rPr>
                        <w:rFonts w:ascii="Trebuchet MS" w:eastAsia="MS Gothic" w:hAnsi="Trebuchet MS"/>
                        <w:color w:val="000000"/>
                        <w:sz w:val="15"/>
                        <w:szCs w:val="15"/>
                      </w:rPr>
                    </w:pPr>
                    <w:r w:rsidRPr="00C24EB7">
                      <w:rPr>
                        <w:rFonts w:ascii="Trebuchet MS" w:eastAsia="MS Gothic" w:hAnsi="Trebuchet MS"/>
                        <w:color w:val="000000"/>
                        <w:sz w:val="15"/>
                        <w:szCs w:val="15"/>
                      </w:rPr>
                      <w:t xml:space="preserve">Jefferson Alumni Hall </w:t>
                    </w:r>
                  </w:p>
                  <w:p w14:paraId="4EEEECD1" w14:textId="77777777" w:rsidR="00216FF9" w:rsidRPr="00C24EB7" w:rsidRDefault="00216FF9" w:rsidP="00216FF9">
                    <w:pPr>
                      <w:rPr>
                        <w:rFonts w:ascii="Trebuchet MS" w:eastAsia="MS Gothic" w:hAnsi="Trebuchet MS"/>
                        <w:color w:val="000000"/>
                        <w:sz w:val="15"/>
                        <w:szCs w:val="15"/>
                      </w:rPr>
                    </w:pPr>
                    <w:r w:rsidRPr="00C24EB7">
                      <w:rPr>
                        <w:rFonts w:ascii="Trebuchet MS" w:eastAsia="MS Gothic" w:hAnsi="Trebuchet MS"/>
                        <w:color w:val="000000"/>
                        <w:sz w:val="15"/>
                        <w:szCs w:val="15"/>
                      </w:rPr>
                      <w:t>1020 Locust Street</w:t>
                    </w:r>
                  </w:p>
                  <w:p w14:paraId="3EFFF57A" w14:textId="77777777" w:rsidR="00216FF9" w:rsidRPr="00C24EB7" w:rsidRDefault="00216FF9" w:rsidP="00216FF9">
                    <w:pPr>
                      <w:rPr>
                        <w:rFonts w:ascii="Trebuchet MS" w:eastAsia="MS Gothic" w:hAnsi="Trebuchet MS"/>
                        <w:color w:val="000000"/>
                        <w:sz w:val="15"/>
                        <w:szCs w:val="15"/>
                      </w:rPr>
                    </w:pPr>
                    <w:r w:rsidRPr="00C24EB7">
                      <w:rPr>
                        <w:rFonts w:ascii="Trebuchet MS" w:eastAsia="MS Gothic" w:hAnsi="Trebuchet MS"/>
                        <w:color w:val="000000"/>
                        <w:sz w:val="15"/>
                        <w:szCs w:val="15"/>
                      </w:rPr>
                      <w:t xml:space="preserve">Suite M-34 </w:t>
                    </w:r>
                  </w:p>
                  <w:p w14:paraId="7C792434" w14:textId="77777777" w:rsidR="00216FF9" w:rsidRPr="00C24EB7" w:rsidRDefault="00216FF9" w:rsidP="00216FF9">
                    <w:pPr>
                      <w:rPr>
                        <w:rFonts w:ascii="Trebuchet MS" w:eastAsia="MS Gothic" w:hAnsi="Trebuchet MS"/>
                        <w:color w:val="000000"/>
                        <w:sz w:val="15"/>
                        <w:szCs w:val="15"/>
                      </w:rPr>
                    </w:pPr>
                    <w:r w:rsidRPr="00C24EB7">
                      <w:rPr>
                        <w:rFonts w:ascii="Trebuchet MS" w:eastAsia="MS Gothic" w:hAnsi="Trebuchet MS"/>
                        <w:color w:val="000000"/>
                        <w:sz w:val="15"/>
                        <w:szCs w:val="15"/>
                      </w:rPr>
                      <w:t xml:space="preserve">Philadelphia, PA 19107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12BD1A"/>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943AF0DE"/>
    <w:lvl w:ilvl="0">
      <w:start w:val="1"/>
      <w:numFmt w:val="decimal"/>
      <w:pStyle w:val="ListNumber"/>
      <w:lvlText w:val="%1."/>
      <w:lvlJc w:val="left"/>
      <w:pPr>
        <w:tabs>
          <w:tab w:val="num" w:pos="360"/>
        </w:tabs>
        <w:ind w:left="360" w:hanging="360"/>
      </w:pPr>
    </w:lvl>
  </w:abstractNum>
  <w:abstractNum w:abstractNumId="2" w15:restartNumberingAfterBreak="0">
    <w:nsid w:val="17BA7737"/>
    <w:multiLevelType w:val="hybridMultilevel"/>
    <w:tmpl w:val="B9520DE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15:restartNumberingAfterBreak="0">
    <w:nsid w:val="1A33566E"/>
    <w:multiLevelType w:val="hybridMultilevel"/>
    <w:tmpl w:val="6DE2E116"/>
    <w:lvl w:ilvl="0" w:tplc="FF004662">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EB53CA9"/>
    <w:multiLevelType w:val="hybridMultilevel"/>
    <w:tmpl w:val="20DC0D0E"/>
    <w:lvl w:ilvl="0" w:tplc="1FE043FE">
      <w:start w:val="6"/>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6068A1"/>
    <w:multiLevelType w:val="hybridMultilevel"/>
    <w:tmpl w:val="50E838D6"/>
    <w:lvl w:ilvl="0" w:tplc="04090003">
      <w:start w:val="1"/>
      <w:numFmt w:val="bullet"/>
      <w:lvlText w:val="o"/>
      <w:lvlJc w:val="left"/>
      <w:pPr>
        <w:tabs>
          <w:tab w:val="num" w:pos="1224"/>
        </w:tabs>
        <w:ind w:left="1224" w:hanging="360"/>
      </w:pPr>
      <w:rPr>
        <w:rFonts w:ascii="Courier New" w:hAnsi="Courier New" w:cs="Courier New"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 w15:restartNumberingAfterBreak="0">
    <w:nsid w:val="27C90012"/>
    <w:multiLevelType w:val="hybridMultilevel"/>
    <w:tmpl w:val="C38E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51BED"/>
    <w:multiLevelType w:val="hybridMultilevel"/>
    <w:tmpl w:val="26222D4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173FDA"/>
    <w:multiLevelType w:val="hybridMultilevel"/>
    <w:tmpl w:val="5A7255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B76494"/>
    <w:multiLevelType w:val="hybridMultilevel"/>
    <w:tmpl w:val="8EAE271C"/>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15:restartNumberingAfterBreak="0">
    <w:nsid w:val="3FC34F78"/>
    <w:multiLevelType w:val="hybridMultilevel"/>
    <w:tmpl w:val="F686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77820"/>
    <w:multiLevelType w:val="hybridMultilevel"/>
    <w:tmpl w:val="5F34EBAC"/>
    <w:lvl w:ilvl="0" w:tplc="04090003">
      <w:start w:val="1"/>
      <w:numFmt w:val="bullet"/>
      <w:lvlText w:val="o"/>
      <w:lvlJc w:val="left"/>
      <w:pPr>
        <w:tabs>
          <w:tab w:val="num" w:pos="1005"/>
        </w:tabs>
        <w:ind w:left="1005" w:hanging="360"/>
      </w:pPr>
      <w:rPr>
        <w:rFonts w:ascii="Courier New" w:hAnsi="Courier New" w:cs="Courier New"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2" w15:restartNumberingAfterBreak="0">
    <w:nsid w:val="47B12467"/>
    <w:multiLevelType w:val="hybridMultilevel"/>
    <w:tmpl w:val="051202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437881"/>
    <w:multiLevelType w:val="hybridMultilevel"/>
    <w:tmpl w:val="8F925166"/>
    <w:lvl w:ilvl="0" w:tplc="D04211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63875"/>
    <w:multiLevelType w:val="multilevel"/>
    <w:tmpl w:val="051202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DD9181E"/>
    <w:multiLevelType w:val="hybridMultilevel"/>
    <w:tmpl w:val="356E0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012040"/>
    <w:multiLevelType w:val="hybridMultilevel"/>
    <w:tmpl w:val="DAE63128"/>
    <w:lvl w:ilvl="0" w:tplc="04090003">
      <w:start w:val="1"/>
      <w:numFmt w:val="bullet"/>
      <w:lvlText w:val="o"/>
      <w:lvlJc w:val="left"/>
      <w:pPr>
        <w:tabs>
          <w:tab w:val="num" w:pos="1020"/>
        </w:tabs>
        <w:ind w:left="1020" w:hanging="360"/>
      </w:pPr>
      <w:rPr>
        <w:rFonts w:ascii="Courier New" w:hAnsi="Courier New" w:cs="Courier New"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65F52F61"/>
    <w:multiLevelType w:val="hybridMultilevel"/>
    <w:tmpl w:val="F0BC2344"/>
    <w:lvl w:ilvl="0" w:tplc="A9F25E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496DEE"/>
    <w:multiLevelType w:val="singleLevel"/>
    <w:tmpl w:val="027CD128"/>
    <w:lvl w:ilvl="0">
      <w:start w:val="1"/>
      <w:numFmt w:val="decimal"/>
      <w:lvlText w:val="%1."/>
      <w:legacy w:legacy="1" w:legacySpace="0" w:legacyIndent="360"/>
      <w:lvlJc w:val="left"/>
      <w:pPr>
        <w:ind w:left="360" w:hanging="360"/>
      </w:pPr>
    </w:lvl>
  </w:abstractNum>
  <w:abstractNum w:abstractNumId="19" w15:restartNumberingAfterBreak="0">
    <w:nsid w:val="6CB2456F"/>
    <w:multiLevelType w:val="hybridMultilevel"/>
    <w:tmpl w:val="F5B48446"/>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16cid:durableId="605506607">
    <w:abstractNumId w:val="18"/>
  </w:num>
  <w:num w:numId="2" w16cid:durableId="1562249783">
    <w:abstractNumId w:val="0"/>
  </w:num>
  <w:num w:numId="3" w16cid:durableId="459501088">
    <w:abstractNumId w:val="1"/>
  </w:num>
  <w:num w:numId="4" w16cid:durableId="368845202">
    <w:abstractNumId w:val="8"/>
  </w:num>
  <w:num w:numId="5" w16cid:durableId="612978888">
    <w:abstractNumId w:val="17"/>
  </w:num>
  <w:num w:numId="6" w16cid:durableId="1596405843">
    <w:abstractNumId w:val="3"/>
  </w:num>
  <w:num w:numId="7" w16cid:durableId="42605934">
    <w:abstractNumId w:val="4"/>
  </w:num>
  <w:num w:numId="8" w16cid:durableId="937713807">
    <w:abstractNumId w:val="9"/>
  </w:num>
  <w:num w:numId="9" w16cid:durableId="349720197">
    <w:abstractNumId w:val="19"/>
  </w:num>
  <w:num w:numId="10" w16cid:durableId="113138774">
    <w:abstractNumId w:val="2"/>
  </w:num>
  <w:num w:numId="11" w16cid:durableId="214046164">
    <w:abstractNumId w:val="5"/>
  </w:num>
  <w:num w:numId="12" w16cid:durableId="566650074">
    <w:abstractNumId w:val="11"/>
  </w:num>
  <w:num w:numId="13" w16cid:durableId="1325209825">
    <w:abstractNumId w:val="16"/>
  </w:num>
  <w:num w:numId="14" w16cid:durableId="945698475">
    <w:abstractNumId w:val="15"/>
  </w:num>
  <w:num w:numId="15" w16cid:durableId="91123249">
    <w:abstractNumId w:val="12"/>
  </w:num>
  <w:num w:numId="16" w16cid:durableId="292440394">
    <w:abstractNumId w:val="14"/>
  </w:num>
  <w:num w:numId="17" w16cid:durableId="1395468190">
    <w:abstractNumId w:val="7"/>
  </w:num>
  <w:num w:numId="18" w16cid:durableId="450444280">
    <w:abstractNumId w:val="6"/>
  </w:num>
  <w:num w:numId="19" w16cid:durableId="1650598985">
    <w:abstractNumId w:val="10"/>
  </w:num>
  <w:num w:numId="20" w16cid:durableId="102413108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E6"/>
    <w:rsid w:val="00001D56"/>
    <w:rsid w:val="00004723"/>
    <w:rsid w:val="00006DC4"/>
    <w:rsid w:val="00007BD0"/>
    <w:rsid w:val="00020D34"/>
    <w:rsid w:val="00023422"/>
    <w:rsid w:val="00031981"/>
    <w:rsid w:val="00032D2F"/>
    <w:rsid w:val="00034F14"/>
    <w:rsid w:val="000415FD"/>
    <w:rsid w:val="000504DC"/>
    <w:rsid w:val="00053466"/>
    <w:rsid w:val="00055B09"/>
    <w:rsid w:val="00062D4D"/>
    <w:rsid w:val="00065C7A"/>
    <w:rsid w:val="00070811"/>
    <w:rsid w:val="00094C0D"/>
    <w:rsid w:val="000A50F4"/>
    <w:rsid w:val="000A6EC0"/>
    <w:rsid w:val="000C02C7"/>
    <w:rsid w:val="000C4A71"/>
    <w:rsid w:val="000C7158"/>
    <w:rsid w:val="000D05B2"/>
    <w:rsid w:val="000F2F4D"/>
    <w:rsid w:val="00101896"/>
    <w:rsid w:val="00101D35"/>
    <w:rsid w:val="001029EC"/>
    <w:rsid w:val="00122FCE"/>
    <w:rsid w:val="00124518"/>
    <w:rsid w:val="0012712C"/>
    <w:rsid w:val="00130807"/>
    <w:rsid w:val="00132E37"/>
    <w:rsid w:val="00133E0D"/>
    <w:rsid w:val="001365B5"/>
    <w:rsid w:val="00140C6A"/>
    <w:rsid w:val="001444B9"/>
    <w:rsid w:val="00144C67"/>
    <w:rsid w:val="001505D9"/>
    <w:rsid w:val="00161EB3"/>
    <w:rsid w:val="00173F2D"/>
    <w:rsid w:val="001834D3"/>
    <w:rsid w:val="00186A81"/>
    <w:rsid w:val="00196AC2"/>
    <w:rsid w:val="001A1003"/>
    <w:rsid w:val="001A3EED"/>
    <w:rsid w:val="001A4E49"/>
    <w:rsid w:val="001B2FFF"/>
    <w:rsid w:val="001C434B"/>
    <w:rsid w:val="001D5D4D"/>
    <w:rsid w:val="001E1179"/>
    <w:rsid w:val="001E5954"/>
    <w:rsid w:val="00202587"/>
    <w:rsid w:val="00212E4D"/>
    <w:rsid w:val="00212FA9"/>
    <w:rsid w:val="00215706"/>
    <w:rsid w:val="00216FF9"/>
    <w:rsid w:val="0022118E"/>
    <w:rsid w:val="0022344E"/>
    <w:rsid w:val="00233F82"/>
    <w:rsid w:val="00244638"/>
    <w:rsid w:val="00244968"/>
    <w:rsid w:val="002478F3"/>
    <w:rsid w:val="00253D60"/>
    <w:rsid w:val="00255B2E"/>
    <w:rsid w:val="002660A5"/>
    <w:rsid w:val="00267900"/>
    <w:rsid w:val="00270BB5"/>
    <w:rsid w:val="00287674"/>
    <w:rsid w:val="0029018E"/>
    <w:rsid w:val="002A1C31"/>
    <w:rsid w:val="002A367F"/>
    <w:rsid w:val="002B11CB"/>
    <w:rsid w:val="002D63CC"/>
    <w:rsid w:val="002D704C"/>
    <w:rsid w:val="002E1758"/>
    <w:rsid w:val="002F1B92"/>
    <w:rsid w:val="00305C11"/>
    <w:rsid w:val="003101B4"/>
    <w:rsid w:val="003102DB"/>
    <w:rsid w:val="00314BA5"/>
    <w:rsid w:val="00322310"/>
    <w:rsid w:val="003223F4"/>
    <w:rsid w:val="00326D8C"/>
    <w:rsid w:val="00327BDA"/>
    <w:rsid w:val="003328E6"/>
    <w:rsid w:val="0033292E"/>
    <w:rsid w:val="0034168F"/>
    <w:rsid w:val="00365A8B"/>
    <w:rsid w:val="003701E4"/>
    <w:rsid w:val="003728C5"/>
    <w:rsid w:val="003768D8"/>
    <w:rsid w:val="00377153"/>
    <w:rsid w:val="00380F7D"/>
    <w:rsid w:val="003822C4"/>
    <w:rsid w:val="0039126D"/>
    <w:rsid w:val="003930AE"/>
    <w:rsid w:val="003A5048"/>
    <w:rsid w:val="003B6960"/>
    <w:rsid w:val="003D2CC9"/>
    <w:rsid w:val="003E7026"/>
    <w:rsid w:val="00425713"/>
    <w:rsid w:val="0042646C"/>
    <w:rsid w:val="00426945"/>
    <w:rsid w:val="00453409"/>
    <w:rsid w:val="004557E4"/>
    <w:rsid w:val="00460533"/>
    <w:rsid w:val="00460A7E"/>
    <w:rsid w:val="004649D9"/>
    <w:rsid w:val="0047009B"/>
    <w:rsid w:val="004716EE"/>
    <w:rsid w:val="004751AB"/>
    <w:rsid w:val="00475A4B"/>
    <w:rsid w:val="004769E6"/>
    <w:rsid w:val="00480183"/>
    <w:rsid w:val="00487C6C"/>
    <w:rsid w:val="004A32BA"/>
    <w:rsid w:val="004A3546"/>
    <w:rsid w:val="004A6071"/>
    <w:rsid w:val="004A6317"/>
    <w:rsid w:val="004B0D13"/>
    <w:rsid w:val="004B1340"/>
    <w:rsid w:val="004B6949"/>
    <w:rsid w:val="004C0F68"/>
    <w:rsid w:val="004D0D8F"/>
    <w:rsid w:val="004D1A63"/>
    <w:rsid w:val="004D535D"/>
    <w:rsid w:val="004D7834"/>
    <w:rsid w:val="004F4283"/>
    <w:rsid w:val="004F70E4"/>
    <w:rsid w:val="00506557"/>
    <w:rsid w:val="0050657A"/>
    <w:rsid w:val="00506A5B"/>
    <w:rsid w:val="005076F7"/>
    <w:rsid w:val="00524373"/>
    <w:rsid w:val="00524A60"/>
    <w:rsid w:val="005378E1"/>
    <w:rsid w:val="00543594"/>
    <w:rsid w:val="00545849"/>
    <w:rsid w:val="005463F9"/>
    <w:rsid w:val="00551AD2"/>
    <w:rsid w:val="00571157"/>
    <w:rsid w:val="00572170"/>
    <w:rsid w:val="005759EF"/>
    <w:rsid w:val="00582EE6"/>
    <w:rsid w:val="00583085"/>
    <w:rsid w:val="0059192D"/>
    <w:rsid w:val="005A0D16"/>
    <w:rsid w:val="005A74E0"/>
    <w:rsid w:val="005B0E79"/>
    <w:rsid w:val="005B3530"/>
    <w:rsid w:val="005B5464"/>
    <w:rsid w:val="005C003D"/>
    <w:rsid w:val="005D3D67"/>
    <w:rsid w:val="005E58F9"/>
    <w:rsid w:val="005F69D9"/>
    <w:rsid w:val="00600010"/>
    <w:rsid w:val="006023A2"/>
    <w:rsid w:val="00615AEA"/>
    <w:rsid w:val="00621525"/>
    <w:rsid w:val="00635640"/>
    <w:rsid w:val="00635BC6"/>
    <w:rsid w:val="00656644"/>
    <w:rsid w:val="006627E9"/>
    <w:rsid w:val="006676B9"/>
    <w:rsid w:val="00680E2E"/>
    <w:rsid w:val="006823D7"/>
    <w:rsid w:val="00687940"/>
    <w:rsid w:val="006A35AC"/>
    <w:rsid w:val="006A471E"/>
    <w:rsid w:val="006B2353"/>
    <w:rsid w:val="006B7BEF"/>
    <w:rsid w:val="006C1AD2"/>
    <w:rsid w:val="006E18DF"/>
    <w:rsid w:val="006E6D35"/>
    <w:rsid w:val="006F4DD3"/>
    <w:rsid w:val="0070248D"/>
    <w:rsid w:val="00710331"/>
    <w:rsid w:val="00712B19"/>
    <w:rsid w:val="00715F3A"/>
    <w:rsid w:val="00716466"/>
    <w:rsid w:val="007421A5"/>
    <w:rsid w:val="007461DA"/>
    <w:rsid w:val="0074791B"/>
    <w:rsid w:val="00752F01"/>
    <w:rsid w:val="007534D6"/>
    <w:rsid w:val="007602C2"/>
    <w:rsid w:val="00777FFC"/>
    <w:rsid w:val="00795AF5"/>
    <w:rsid w:val="0079705D"/>
    <w:rsid w:val="007A2A9D"/>
    <w:rsid w:val="007A2D8F"/>
    <w:rsid w:val="007A3120"/>
    <w:rsid w:val="007D3C4E"/>
    <w:rsid w:val="007E008D"/>
    <w:rsid w:val="007E1957"/>
    <w:rsid w:val="00800C23"/>
    <w:rsid w:val="0080620C"/>
    <w:rsid w:val="00814F5C"/>
    <w:rsid w:val="00823C89"/>
    <w:rsid w:val="00832431"/>
    <w:rsid w:val="00832F6C"/>
    <w:rsid w:val="00844FD7"/>
    <w:rsid w:val="00855BE4"/>
    <w:rsid w:val="00856B71"/>
    <w:rsid w:val="00861CD5"/>
    <w:rsid w:val="008672D7"/>
    <w:rsid w:val="008879F3"/>
    <w:rsid w:val="00897464"/>
    <w:rsid w:val="008A7E48"/>
    <w:rsid w:val="008B12F8"/>
    <w:rsid w:val="008C3153"/>
    <w:rsid w:val="008D40E7"/>
    <w:rsid w:val="008D7410"/>
    <w:rsid w:val="008E58CE"/>
    <w:rsid w:val="008F692C"/>
    <w:rsid w:val="00901D81"/>
    <w:rsid w:val="0090224A"/>
    <w:rsid w:val="00907819"/>
    <w:rsid w:val="00922E0E"/>
    <w:rsid w:val="0092425A"/>
    <w:rsid w:val="009271EB"/>
    <w:rsid w:val="00941922"/>
    <w:rsid w:val="0094312E"/>
    <w:rsid w:val="00943380"/>
    <w:rsid w:val="00960CD1"/>
    <w:rsid w:val="0097469F"/>
    <w:rsid w:val="00985A91"/>
    <w:rsid w:val="00991FDC"/>
    <w:rsid w:val="009A1B5E"/>
    <w:rsid w:val="009B12E9"/>
    <w:rsid w:val="009B3C52"/>
    <w:rsid w:val="009C284D"/>
    <w:rsid w:val="009D1709"/>
    <w:rsid w:val="009D3D04"/>
    <w:rsid w:val="009D6B80"/>
    <w:rsid w:val="009D779E"/>
    <w:rsid w:val="009E27D7"/>
    <w:rsid w:val="009F0C62"/>
    <w:rsid w:val="009F4D31"/>
    <w:rsid w:val="009F5CCD"/>
    <w:rsid w:val="009F7D69"/>
    <w:rsid w:val="00A06584"/>
    <w:rsid w:val="00A1265D"/>
    <w:rsid w:val="00A137BF"/>
    <w:rsid w:val="00A20434"/>
    <w:rsid w:val="00A27732"/>
    <w:rsid w:val="00A40FAF"/>
    <w:rsid w:val="00A43CDC"/>
    <w:rsid w:val="00A4615C"/>
    <w:rsid w:val="00A51FBA"/>
    <w:rsid w:val="00A57D2A"/>
    <w:rsid w:val="00A7336F"/>
    <w:rsid w:val="00A77A26"/>
    <w:rsid w:val="00A83E87"/>
    <w:rsid w:val="00A8480D"/>
    <w:rsid w:val="00A859A8"/>
    <w:rsid w:val="00A86142"/>
    <w:rsid w:val="00AA6447"/>
    <w:rsid w:val="00AC1F83"/>
    <w:rsid w:val="00AC7E6D"/>
    <w:rsid w:val="00AD03CC"/>
    <w:rsid w:val="00AD3BB2"/>
    <w:rsid w:val="00AE1E65"/>
    <w:rsid w:val="00AE6684"/>
    <w:rsid w:val="00AF12EC"/>
    <w:rsid w:val="00AF4DAB"/>
    <w:rsid w:val="00B06343"/>
    <w:rsid w:val="00B14A85"/>
    <w:rsid w:val="00B14AD2"/>
    <w:rsid w:val="00B14F0B"/>
    <w:rsid w:val="00B167F4"/>
    <w:rsid w:val="00B25FC5"/>
    <w:rsid w:val="00B27BB0"/>
    <w:rsid w:val="00B30F5D"/>
    <w:rsid w:val="00B34C6E"/>
    <w:rsid w:val="00B355F7"/>
    <w:rsid w:val="00B41604"/>
    <w:rsid w:val="00B45ECF"/>
    <w:rsid w:val="00B579A2"/>
    <w:rsid w:val="00B72394"/>
    <w:rsid w:val="00B7372C"/>
    <w:rsid w:val="00B75E26"/>
    <w:rsid w:val="00BA0E01"/>
    <w:rsid w:val="00BB391C"/>
    <w:rsid w:val="00BB69BC"/>
    <w:rsid w:val="00BB7FA0"/>
    <w:rsid w:val="00BD795D"/>
    <w:rsid w:val="00BF1B5C"/>
    <w:rsid w:val="00BF37EA"/>
    <w:rsid w:val="00BF429F"/>
    <w:rsid w:val="00C00A27"/>
    <w:rsid w:val="00C00C89"/>
    <w:rsid w:val="00C02E6F"/>
    <w:rsid w:val="00C0789E"/>
    <w:rsid w:val="00C11064"/>
    <w:rsid w:val="00C12CAE"/>
    <w:rsid w:val="00C24D2D"/>
    <w:rsid w:val="00C25CEF"/>
    <w:rsid w:val="00C35579"/>
    <w:rsid w:val="00C430DD"/>
    <w:rsid w:val="00C4578E"/>
    <w:rsid w:val="00C46E46"/>
    <w:rsid w:val="00C63DBC"/>
    <w:rsid w:val="00C769CF"/>
    <w:rsid w:val="00C76BE0"/>
    <w:rsid w:val="00C819BF"/>
    <w:rsid w:val="00C8336F"/>
    <w:rsid w:val="00C85A40"/>
    <w:rsid w:val="00C950E4"/>
    <w:rsid w:val="00CA24A5"/>
    <w:rsid w:val="00CA265C"/>
    <w:rsid w:val="00CA27E9"/>
    <w:rsid w:val="00CA497B"/>
    <w:rsid w:val="00CA7F56"/>
    <w:rsid w:val="00CB0274"/>
    <w:rsid w:val="00CB55FA"/>
    <w:rsid w:val="00CC2EFD"/>
    <w:rsid w:val="00CC2FC1"/>
    <w:rsid w:val="00CD24C2"/>
    <w:rsid w:val="00CD273C"/>
    <w:rsid w:val="00CE1333"/>
    <w:rsid w:val="00CE423A"/>
    <w:rsid w:val="00CF1BF1"/>
    <w:rsid w:val="00CF54E1"/>
    <w:rsid w:val="00CF5B02"/>
    <w:rsid w:val="00D1373D"/>
    <w:rsid w:val="00D13A3C"/>
    <w:rsid w:val="00D1722A"/>
    <w:rsid w:val="00D20DC2"/>
    <w:rsid w:val="00D22FCA"/>
    <w:rsid w:val="00D3747F"/>
    <w:rsid w:val="00D424C8"/>
    <w:rsid w:val="00D42CA9"/>
    <w:rsid w:val="00D553B6"/>
    <w:rsid w:val="00D600EF"/>
    <w:rsid w:val="00D653BA"/>
    <w:rsid w:val="00D654FB"/>
    <w:rsid w:val="00D721AC"/>
    <w:rsid w:val="00D90DFE"/>
    <w:rsid w:val="00DA3BFE"/>
    <w:rsid w:val="00DE2DE5"/>
    <w:rsid w:val="00DE2E4B"/>
    <w:rsid w:val="00DE6482"/>
    <w:rsid w:val="00DF394F"/>
    <w:rsid w:val="00E3056F"/>
    <w:rsid w:val="00E33FE6"/>
    <w:rsid w:val="00E35F5E"/>
    <w:rsid w:val="00E476A9"/>
    <w:rsid w:val="00E47DDA"/>
    <w:rsid w:val="00E5474A"/>
    <w:rsid w:val="00E7294C"/>
    <w:rsid w:val="00E73456"/>
    <w:rsid w:val="00E825D4"/>
    <w:rsid w:val="00E836C7"/>
    <w:rsid w:val="00E92BA5"/>
    <w:rsid w:val="00E977A1"/>
    <w:rsid w:val="00EA04B9"/>
    <w:rsid w:val="00EB0A52"/>
    <w:rsid w:val="00EE1622"/>
    <w:rsid w:val="00EE25C5"/>
    <w:rsid w:val="00EE5313"/>
    <w:rsid w:val="00EE57B2"/>
    <w:rsid w:val="00EF1E30"/>
    <w:rsid w:val="00F02D5D"/>
    <w:rsid w:val="00F074DF"/>
    <w:rsid w:val="00F154F4"/>
    <w:rsid w:val="00F166C9"/>
    <w:rsid w:val="00F16E3E"/>
    <w:rsid w:val="00F203CB"/>
    <w:rsid w:val="00F22C32"/>
    <w:rsid w:val="00F2571A"/>
    <w:rsid w:val="00F342A9"/>
    <w:rsid w:val="00F36058"/>
    <w:rsid w:val="00F528CA"/>
    <w:rsid w:val="00F67180"/>
    <w:rsid w:val="00F8204D"/>
    <w:rsid w:val="00F9093D"/>
    <w:rsid w:val="00FA2065"/>
    <w:rsid w:val="00FA481D"/>
    <w:rsid w:val="00FB5EB6"/>
    <w:rsid w:val="00FB7F42"/>
    <w:rsid w:val="00FC5059"/>
    <w:rsid w:val="00FD227D"/>
    <w:rsid w:val="00FF1379"/>
    <w:rsid w:val="00FF2D75"/>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B4957"/>
  <w15:chartTrackingRefBased/>
  <w15:docId w15:val="{F8720A18-AB7D-5D44-A670-396F4629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120"/>
      <w:jc w:val="center"/>
      <w:outlineLvl w:val="0"/>
    </w:pPr>
    <w:rPr>
      <w:b/>
      <w:sz w:val="28"/>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sz w:val="20"/>
    </w:rPr>
  </w:style>
  <w:style w:type="paragraph" w:styleId="Heading5">
    <w:name w:val="heading 5"/>
    <w:basedOn w:val="Normal"/>
    <w:next w:val="Normal"/>
    <w:qFormat/>
    <w:pPr>
      <w:keepNext/>
      <w:spacing w:after="120"/>
      <w:jc w:val="center"/>
      <w:outlineLvl w:val="4"/>
    </w:pPr>
    <w:rPr>
      <w:b/>
      <w:sz w:val="28"/>
      <w:u w:val="single"/>
    </w:rPr>
  </w:style>
  <w:style w:type="paragraph" w:styleId="Heading6">
    <w:name w:val="heading 6"/>
    <w:basedOn w:val="Normal"/>
    <w:next w:val="Normal"/>
    <w:qFormat/>
    <w:pPr>
      <w:keepNext/>
      <w:spacing w:after="120"/>
      <w:jc w:val="both"/>
      <w:outlineLvl w:val="5"/>
    </w:pPr>
    <w:rPr>
      <w:b/>
      <w:bCs/>
      <w:u w:val="single"/>
    </w:rPr>
  </w:style>
  <w:style w:type="paragraph" w:styleId="Heading7">
    <w:name w:val="heading 7"/>
    <w:basedOn w:val="Normal"/>
    <w:next w:val="Normal"/>
    <w:qFormat/>
    <w:pPr>
      <w:keepNext/>
      <w:tabs>
        <w:tab w:val="left" w:pos="9360"/>
      </w:tabs>
      <w:ind w:right="720"/>
      <w:outlineLvl w:val="6"/>
    </w:pPr>
    <w:rPr>
      <w:b/>
      <w:bCs/>
      <w:u w:val="single"/>
    </w:rPr>
  </w:style>
  <w:style w:type="paragraph" w:styleId="Heading8">
    <w:name w:val="heading 8"/>
    <w:basedOn w:val="Normal"/>
    <w:next w:val="Normal"/>
    <w:qFormat/>
    <w:pPr>
      <w:keepNext/>
      <w:tabs>
        <w:tab w:val="left" w:pos="9360"/>
      </w:tabs>
      <w:ind w:right="720"/>
      <w:jc w:val="center"/>
      <w:outlineLvl w:val="7"/>
    </w:pPr>
    <w:rPr>
      <w:b/>
      <w:caps/>
    </w:rPr>
  </w:style>
  <w:style w:type="paragraph" w:styleId="Heading9">
    <w:name w:val="heading 9"/>
    <w:basedOn w:val="Normal"/>
    <w:next w:val="Normal"/>
    <w:qFormat/>
    <w:pPr>
      <w:keepNext/>
      <w:tabs>
        <w:tab w:val="left" w:pos="1440"/>
        <w:tab w:val="left" w:pos="9360"/>
      </w:tabs>
      <w:ind w:left="1440" w:right="72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jc w:val="center"/>
    </w:pPr>
    <w:rPr>
      <w:b/>
      <w:sz w:val="28"/>
    </w:rPr>
  </w:style>
  <w:style w:type="paragraph" w:styleId="BodyTextIndent">
    <w:name w:val="Body Text Indent"/>
    <w:basedOn w:val="Normal"/>
    <w:pPr>
      <w:ind w:left="1440" w:hanging="720"/>
    </w:pPr>
  </w:style>
  <w:style w:type="paragraph" w:styleId="BlockText">
    <w:name w:val="Block Text"/>
    <w:basedOn w:val="Normal"/>
    <w:pPr>
      <w:tabs>
        <w:tab w:val="left" w:pos="720"/>
        <w:tab w:val="decimal" w:leader="dot" w:pos="9000"/>
      </w:tabs>
      <w:ind w:left="1080" w:right="2880"/>
    </w:pPr>
  </w:style>
  <w:style w:type="paragraph" w:customStyle="1" w:styleId="Style1">
    <w:name w:val="Style1"/>
    <w:basedOn w:val="Normal"/>
    <w:pPr>
      <w:tabs>
        <w:tab w:val="left" w:pos="720"/>
        <w:tab w:val="decimal" w:leader="dot" w:pos="9000"/>
      </w:tabs>
      <w:spacing w:before="120"/>
      <w:ind w:left="360" w:hanging="360"/>
    </w:pPr>
  </w:style>
  <w:style w:type="paragraph" w:styleId="BodyTextIndent2">
    <w:name w:val="Body Text Indent 2"/>
    <w:basedOn w:val="Normal"/>
    <w:pPr>
      <w:ind w:left="720" w:hanging="720"/>
    </w:pPr>
  </w:style>
  <w:style w:type="paragraph" w:styleId="BodyText">
    <w:name w:val="Body Text"/>
    <w:basedOn w:val="Normal"/>
    <w:rPr>
      <w:sz w:val="20"/>
    </w:rPr>
  </w:style>
  <w:style w:type="paragraph" w:styleId="BodyTextIndent3">
    <w:name w:val="Body Text Indent 3"/>
    <w:basedOn w:val="Normal"/>
    <w:pPr>
      <w:ind w:left="360"/>
    </w:pPr>
    <w:rPr>
      <w:sz w:val="20"/>
    </w:rPr>
  </w:style>
  <w:style w:type="character" w:styleId="PageNumber">
    <w:name w:val="page number"/>
    <w:basedOn w:val="DefaultParagraphFont"/>
  </w:style>
  <w:style w:type="paragraph" w:styleId="BodyText2">
    <w:name w:val="Body Text 2"/>
    <w:basedOn w:val="Normal"/>
    <w:pPr>
      <w:jc w:val="both"/>
    </w:pPr>
  </w:style>
  <w:style w:type="paragraph" w:styleId="BodyText3">
    <w:name w:val="Body Text 3"/>
    <w:basedOn w:val="Normal"/>
    <w:pPr>
      <w:tabs>
        <w:tab w:val="left" w:pos="9360"/>
      </w:tabs>
      <w:ind w:right="720"/>
      <w:jc w:val="both"/>
    </w:pPr>
  </w:style>
  <w:style w:type="paragraph" w:styleId="ListNumber2">
    <w:name w:val="List Number 2"/>
    <w:basedOn w:val="ListNumber"/>
    <w:pPr>
      <w:numPr>
        <w:numId w:val="2"/>
      </w:numPr>
      <w:tabs>
        <w:tab w:val="clear" w:pos="720"/>
        <w:tab w:val="left" w:pos="1440"/>
      </w:tabs>
      <w:spacing w:after="240" w:line="240" w:lineRule="atLeast"/>
      <w:ind w:left="1440" w:hanging="720"/>
    </w:pPr>
  </w:style>
  <w:style w:type="paragraph" w:styleId="ListNumber">
    <w:name w:val="List Number"/>
    <w:basedOn w:val="Normal"/>
    <w:pPr>
      <w:numPr>
        <w:numId w:val="3"/>
      </w:numPr>
    </w:pPr>
  </w:style>
  <w:style w:type="paragraph" w:customStyle="1" w:styleId="LevelA">
    <w:name w:val="_Level A"/>
    <w:basedOn w:val="Normal"/>
    <w:next w:val="Normal"/>
    <w:pPr>
      <w:numPr>
        <w:ilvl w:val="1"/>
        <w:numId w:val="1"/>
      </w:numPr>
      <w:spacing w:after="240"/>
      <w:outlineLvl w:val="1"/>
    </w:pPr>
    <w:rPr>
      <w:szCs w:val="24"/>
    </w:rPr>
  </w:style>
  <w:style w:type="paragraph" w:styleId="Subtitle">
    <w:name w:val="Subtitle"/>
    <w:basedOn w:val="Normal"/>
    <w:qFormat/>
    <w:rsid w:val="0034168F"/>
    <w:rPr>
      <w:rFonts w:ascii="Arial" w:hAnsi="Arial"/>
      <w:b/>
      <w:sz w:val="22"/>
    </w:rPr>
  </w:style>
  <w:style w:type="paragraph" w:styleId="BalloonText">
    <w:name w:val="Balloon Text"/>
    <w:basedOn w:val="Normal"/>
    <w:semiHidden/>
    <w:rsid w:val="006F4DD3"/>
    <w:rPr>
      <w:rFonts w:ascii="Tahoma" w:hAnsi="Tahoma" w:cs="Tahoma"/>
      <w:sz w:val="16"/>
      <w:szCs w:val="16"/>
    </w:rPr>
  </w:style>
  <w:style w:type="character" w:styleId="Hyperlink">
    <w:name w:val="Hyperlink"/>
    <w:rsid w:val="00AF12EC"/>
    <w:rPr>
      <w:color w:val="0000FF"/>
      <w:u w:val="single"/>
    </w:rPr>
  </w:style>
  <w:style w:type="paragraph" w:customStyle="1" w:styleId="Default">
    <w:name w:val="Default"/>
    <w:rsid w:val="00795AF5"/>
    <w:pPr>
      <w:widowControl w:val="0"/>
      <w:autoSpaceDE w:val="0"/>
      <w:autoSpaceDN w:val="0"/>
      <w:adjustRightInd w:val="0"/>
    </w:pPr>
    <w:rPr>
      <w:rFonts w:ascii="Arial" w:hAnsi="Arial" w:cs="Arial"/>
      <w:color w:val="000000"/>
      <w:sz w:val="24"/>
      <w:szCs w:val="24"/>
      <w:lang/>
    </w:rPr>
  </w:style>
  <w:style w:type="table" w:styleId="TableGrid">
    <w:name w:val="Table Grid"/>
    <w:basedOn w:val="TableNormal"/>
    <w:rsid w:val="00506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45ECF"/>
    <w:rPr>
      <w:sz w:val="16"/>
      <w:szCs w:val="16"/>
    </w:rPr>
  </w:style>
  <w:style w:type="paragraph" w:styleId="CommentText">
    <w:name w:val="annotation text"/>
    <w:basedOn w:val="Normal"/>
    <w:semiHidden/>
    <w:rsid w:val="00B45ECF"/>
    <w:rPr>
      <w:sz w:val="20"/>
    </w:rPr>
  </w:style>
  <w:style w:type="paragraph" w:styleId="CommentSubject">
    <w:name w:val="annotation subject"/>
    <w:basedOn w:val="CommentText"/>
    <w:next w:val="CommentText"/>
    <w:semiHidden/>
    <w:rsid w:val="00B45ECF"/>
    <w:rPr>
      <w:b/>
      <w:bCs/>
    </w:rPr>
  </w:style>
  <w:style w:type="character" w:customStyle="1" w:styleId="TitleChar">
    <w:name w:val="Title Char"/>
    <w:link w:val="Title"/>
    <w:rsid w:val="001A1003"/>
    <w:rPr>
      <w:b/>
      <w:sz w:val="28"/>
    </w:rPr>
  </w:style>
  <w:style w:type="character" w:customStyle="1" w:styleId="FooterChar">
    <w:name w:val="Footer Char"/>
    <w:link w:val="Footer"/>
    <w:uiPriority w:val="99"/>
    <w:rsid w:val="001A1003"/>
    <w:rPr>
      <w:sz w:val="24"/>
    </w:rPr>
  </w:style>
  <w:style w:type="character" w:styleId="UnresolvedMention">
    <w:name w:val="Unresolved Mention"/>
    <w:uiPriority w:val="99"/>
    <w:semiHidden/>
    <w:unhideWhenUsed/>
    <w:rsid w:val="00F8204D"/>
    <w:rPr>
      <w:color w:val="605E5C"/>
      <w:shd w:val="clear" w:color="auto" w:fill="E1DFDD"/>
    </w:rPr>
  </w:style>
  <w:style w:type="paragraph" w:customStyle="1" w:styleId="TableParagraph">
    <w:name w:val="Table Paragraph"/>
    <w:basedOn w:val="Normal"/>
    <w:uiPriority w:val="1"/>
    <w:qFormat/>
    <w:rsid w:val="00032D2F"/>
    <w:pPr>
      <w:widowControl w:val="0"/>
      <w:autoSpaceDE w:val="0"/>
      <w:autoSpaceDN w:val="0"/>
      <w:ind w:left="107"/>
    </w:pPr>
    <w:rPr>
      <w:rFonts w:ascii="Arial" w:eastAsia="Arial" w:hAnsi="Arial" w:cs="Arial"/>
      <w:sz w:val="22"/>
      <w:szCs w:val="22"/>
    </w:rPr>
  </w:style>
  <w:style w:type="table" w:styleId="TableGrid1">
    <w:name w:val="Table Grid 1"/>
    <w:basedOn w:val="TableNormal"/>
    <w:rsid w:val="00A065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llowedHyperlink">
    <w:name w:val="FollowedHyperlink"/>
    <w:basedOn w:val="DefaultParagraphFont"/>
    <w:rsid w:val="001018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12162">
      <w:bodyDiv w:val="1"/>
      <w:marLeft w:val="0"/>
      <w:marRight w:val="0"/>
      <w:marTop w:val="0"/>
      <w:marBottom w:val="0"/>
      <w:divBdr>
        <w:top w:val="none" w:sz="0" w:space="0" w:color="auto"/>
        <w:left w:val="none" w:sz="0" w:space="0" w:color="auto"/>
        <w:bottom w:val="none" w:sz="0" w:space="0" w:color="auto"/>
        <w:right w:val="none" w:sz="0" w:space="0" w:color="auto"/>
      </w:divBdr>
    </w:div>
    <w:div w:id="505176181">
      <w:bodyDiv w:val="1"/>
      <w:marLeft w:val="0"/>
      <w:marRight w:val="0"/>
      <w:marTop w:val="0"/>
      <w:marBottom w:val="0"/>
      <w:divBdr>
        <w:top w:val="none" w:sz="0" w:space="0" w:color="auto"/>
        <w:left w:val="none" w:sz="0" w:space="0" w:color="auto"/>
        <w:bottom w:val="none" w:sz="0" w:space="0" w:color="auto"/>
        <w:right w:val="none" w:sz="0" w:space="0" w:color="auto"/>
      </w:divBdr>
    </w:div>
    <w:div w:id="1442721248">
      <w:bodyDiv w:val="1"/>
      <w:marLeft w:val="0"/>
      <w:marRight w:val="0"/>
      <w:marTop w:val="0"/>
      <w:marBottom w:val="0"/>
      <w:divBdr>
        <w:top w:val="none" w:sz="0" w:space="0" w:color="auto"/>
        <w:left w:val="none" w:sz="0" w:space="0" w:color="auto"/>
        <w:bottom w:val="none" w:sz="0" w:space="0" w:color="auto"/>
        <w:right w:val="none" w:sz="0" w:space="0" w:color="auto"/>
      </w:divBdr>
    </w:div>
    <w:div w:id="1475677728">
      <w:bodyDiv w:val="1"/>
      <w:marLeft w:val="0"/>
      <w:marRight w:val="0"/>
      <w:marTop w:val="0"/>
      <w:marBottom w:val="0"/>
      <w:divBdr>
        <w:top w:val="none" w:sz="0" w:space="0" w:color="auto"/>
        <w:left w:val="none" w:sz="0" w:space="0" w:color="auto"/>
        <w:bottom w:val="none" w:sz="0" w:space="0" w:color="auto"/>
        <w:right w:val="none" w:sz="0" w:space="0" w:color="auto"/>
      </w:divBdr>
    </w:div>
    <w:div w:id="17266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alter.Kraft@jefferson.edu" TargetMode="External"/><Relationship Id="rId13" Type="http://schemas.openxmlformats.org/officeDocument/2006/relationships/hyperlink" Target="mailto:Lauren.Boccardo@jefferson.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teven.Muller@jefferso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Polizzi@jefferson.edu" TargetMode="External"/><Relationship Id="rId5" Type="http://schemas.openxmlformats.org/officeDocument/2006/relationships/webSettings" Target="webSettings.xml"/><Relationship Id="rId15" Type="http://schemas.openxmlformats.org/officeDocument/2006/relationships/hyperlink" Target="mailto:Kathrine.Atkinson@jefferson.edu" TargetMode="External"/><Relationship Id="rId10" Type="http://schemas.openxmlformats.org/officeDocument/2006/relationships/hyperlink" Target="mailto:Crystal.Duncan@jefferson.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yle.Conner@jefferson.edu" TargetMode="External"/><Relationship Id="rId14" Type="http://schemas.openxmlformats.org/officeDocument/2006/relationships/hyperlink" Target="mailto:Latesh.Boyd@jefferson.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71D8-638B-4E99-A332-7570D7E9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4270</Characters>
  <Application>Microsoft Office Word</Application>
  <DocSecurity>0</DocSecurity>
  <Lines>129</Lines>
  <Paragraphs>64</Paragraphs>
  <ScaleCrop>false</ScaleCrop>
  <HeadingPairs>
    <vt:vector size="2" baseType="variant">
      <vt:variant>
        <vt:lpstr>Title</vt:lpstr>
      </vt:variant>
      <vt:variant>
        <vt:i4>1</vt:i4>
      </vt:variant>
    </vt:vector>
  </HeadingPairs>
  <TitlesOfParts>
    <vt:vector size="1" baseType="lpstr">
      <vt:lpstr>University Agreement</vt:lpstr>
    </vt:vector>
  </TitlesOfParts>
  <Company>WIRB</Company>
  <LinksUpToDate>false</LinksUpToDate>
  <CharactersWithSpaces>4963</CharactersWithSpaces>
  <SharedDoc>false</SharedDoc>
  <HLinks>
    <vt:vector size="42" baseType="variant">
      <vt:variant>
        <vt:i4>4718633</vt:i4>
      </vt:variant>
      <vt:variant>
        <vt:i4>22</vt:i4>
      </vt:variant>
      <vt:variant>
        <vt:i4>0</vt:i4>
      </vt:variant>
      <vt:variant>
        <vt:i4>5</vt:i4>
      </vt:variant>
      <vt:variant>
        <vt:lpwstr>mailto:Latesh.Boyd@jefferson.edu</vt:lpwstr>
      </vt:variant>
      <vt:variant>
        <vt:lpwstr/>
      </vt:variant>
      <vt:variant>
        <vt:i4>4522023</vt:i4>
      </vt:variant>
      <vt:variant>
        <vt:i4>19</vt:i4>
      </vt:variant>
      <vt:variant>
        <vt:i4>0</vt:i4>
      </vt:variant>
      <vt:variant>
        <vt:i4>5</vt:i4>
      </vt:variant>
      <vt:variant>
        <vt:lpwstr>mailto:Lauren.Boccardo@jefferson.edu</vt:lpwstr>
      </vt:variant>
      <vt:variant>
        <vt:lpwstr/>
      </vt:variant>
      <vt:variant>
        <vt:i4>3145814</vt:i4>
      </vt:variant>
      <vt:variant>
        <vt:i4>16</vt:i4>
      </vt:variant>
      <vt:variant>
        <vt:i4>0</vt:i4>
      </vt:variant>
      <vt:variant>
        <vt:i4>5</vt:i4>
      </vt:variant>
      <vt:variant>
        <vt:lpwstr>mailto:Steven.Muller@jefferson.edu</vt:lpwstr>
      </vt:variant>
      <vt:variant>
        <vt:lpwstr/>
      </vt:variant>
      <vt:variant>
        <vt:i4>2883659</vt:i4>
      </vt:variant>
      <vt:variant>
        <vt:i4>13</vt:i4>
      </vt:variant>
      <vt:variant>
        <vt:i4>0</vt:i4>
      </vt:variant>
      <vt:variant>
        <vt:i4>5</vt:i4>
      </vt:variant>
      <vt:variant>
        <vt:lpwstr>mailto:Jennifer.Polizzi@jefferson.edu</vt:lpwstr>
      </vt:variant>
      <vt:variant>
        <vt:lpwstr/>
      </vt:variant>
      <vt:variant>
        <vt:i4>1441896</vt:i4>
      </vt:variant>
      <vt:variant>
        <vt:i4>10</vt:i4>
      </vt:variant>
      <vt:variant>
        <vt:i4>0</vt:i4>
      </vt:variant>
      <vt:variant>
        <vt:i4>5</vt:i4>
      </vt:variant>
      <vt:variant>
        <vt:lpwstr>mailto:Crystal.Lijadu@jefferson.edu</vt:lpwstr>
      </vt:variant>
      <vt:variant>
        <vt:lpwstr/>
      </vt:variant>
      <vt:variant>
        <vt:i4>393319</vt:i4>
      </vt:variant>
      <vt:variant>
        <vt:i4>7</vt:i4>
      </vt:variant>
      <vt:variant>
        <vt:i4>0</vt:i4>
      </vt:variant>
      <vt:variant>
        <vt:i4>5</vt:i4>
      </vt:variant>
      <vt:variant>
        <vt:lpwstr>file:///C:/Users/msimpson/AppData/Local/Microsoft/Windows/Temporary Internet Files/Content.Outlook/AppData/Local/Microsoft/Windows/Temporary Internet Files/Content.Outlook/3FFOSIWK/ Kyle.Conner@jefferson.edu</vt:lpwstr>
      </vt:variant>
      <vt:variant>
        <vt:lpwstr/>
      </vt:variant>
      <vt:variant>
        <vt:i4>3276866</vt:i4>
      </vt:variant>
      <vt:variant>
        <vt:i4>4</vt:i4>
      </vt:variant>
      <vt:variant>
        <vt:i4>0</vt:i4>
      </vt:variant>
      <vt:variant>
        <vt:i4>5</vt:i4>
      </vt:variant>
      <vt:variant>
        <vt:lpwstr>mailto:Walter.Kraft@jefferson.edu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Agreement</dc:title>
  <dc:subject>Contract</dc:subject>
  <dc:creator>Natasha Singleton</dc:creator>
  <cp:keywords/>
  <cp:lastModifiedBy>Steven Muller</cp:lastModifiedBy>
  <cp:revision>2</cp:revision>
  <cp:lastPrinted>2021-08-01T18:33:00Z</cp:lastPrinted>
  <dcterms:created xsi:type="dcterms:W3CDTF">2026-04-10T18:48:00Z</dcterms:created>
  <dcterms:modified xsi:type="dcterms:W3CDTF">2026-04-10T18:48:00Z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