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8EF" w:rsidRDefault="005A48EF" w:rsidP="00656ED6">
      <w:pPr>
        <w:pStyle w:val="default"/>
        <w:spacing w:before="0" w:beforeAutospacing="0" w:after="60" w:afterAutospacing="0"/>
        <w:jc w:val="center"/>
        <w:rPr>
          <w:rFonts w:ascii="Arial" w:hAnsi="Arial" w:cs="Arial"/>
          <w:sz w:val="32"/>
        </w:rPr>
      </w:pPr>
      <w:r>
        <w:rPr>
          <w:rFonts w:ascii="Arial" w:hAnsi="Arial" w:cs="Arial"/>
          <w:sz w:val="32"/>
        </w:rPr>
        <w:t>IRB Reviewer Questionnaire</w:t>
      </w:r>
      <w:r w:rsidR="00DF17BD">
        <w:rPr>
          <w:rFonts w:ascii="Arial" w:hAnsi="Arial" w:cs="Arial"/>
          <w:sz w:val="32"/>
        </w:rPr>
        <w:t xml:space="preserve"> for Initial </w:t>
      </w:r>
      <w:r w:rsidR="00CB31E3">
        <w:rPr>
          <w:rFonts w:ascii="Arial" w:hAnsi="Arial" w:cs="Arial"/>
          <w:sz w:val="32"/>
        </w:rPr>
        <w:t>and</w:t>
      </w:r>
      <w:r w:rsidR="00DF17BD">
        <w:rPr>
          <w:rFonts w:ascii="Arial" w:hAnsi="Arial" w:cs="Arial"/>
          <w:sz w:val="32"/>
        </w:rPr>
        <w:t xml:space="preserve"> Continuing Review</w:t>
      </w:r>
    </w:p>
    <w:p w:rsidR="005A48EF" w:rsidRDefault="005A48EF">
      <w:pPr>
        <w:pStyle w:val="default"/>
        <w:spacing w:before="240" w:beforeAutospacing="0" w:after="60" w:afterAutospacing="0"/>
        <w:jc w:val="center"/>
        <w:rPr>
          <w:rFonts w:ascii="Arial" w:hAnsi="Arial" w:cs="Arial"/>
          <w:sz w:val="32"/>
        </w:rPr>
      </w:pPr>
    </w:p>
    <w:p w:rsidR="005A48EF" w:rsidRDefault="005A48EF">
      <w:pPr>
        <w:jc w:val="both"/>
        <w:rPr>
          <w:rFonts w:ascii="Arial" w:hAnsi="Arial" w:cs="Arial"/>
          <w:u w:val="single"/>
        </w:rPr>
      </w:pPr>
      <w:r>
        <w:rPr>
          <w:rFonts w:ascii="Arial" w:hAnsi="Arial" w:cs="Arial"/>
        </w:rPr>
        <w:t>Reviewer name</w:t>
      </w:r>
      <w:r w:rsidR="00442927">
        <w:rPr>
          <w:rFonts w:ascii="Arial" w:hAnsi="Arial" w:cs="Arial"/>
        </w:rPr>
        <w:t xml:space="preserve">:  </w:t>
      </w:r>
      <w:r w:rsidR="00B05F7D">
        <w:rPr>
          <w:rFonts w:ascii="Arial" w:hAnsi="Arial" w:cs="Arial"/>
        </w:rPr>
        <w:tab/>
      </w:r>
      <w:r w:rsidR="00B05F7D">
        <w:rPr>
          <w:rFonts w:ascii="Arial" w:hAnsi="Arial" w:cs="Arial"/>
        </w:rPr>
        <w:tab/>
      </w:r>
      <w:r w:rsidR="00B05F7D">
        <w:rPr>
          <w:rFonts w:ascii="Arial" w:hAnsi="Arial" w:cs="Arial"/>
        </w:rPr>
        <w:tab/>
      </w:r>
      <w:r w:rsidR="00B05F7D">
        <w:rPr>
          <w:rFonts w:ascii="Arial" w:hAnsi="Arial" w:cs="Arial"/>
        </w:rPr>
        <w:tab/>
      </w:r>
      <w:r w:rsidR="00FC23A0">
        <w:rPr>
          <w:rFonts w:ascii="Arial" w:hAnsi="Arial" w:cs="Arial"/>
          <w:b/>
        </w:rPr>
        <w:tab/>
        <w:t xml:space="preserve">  </w:t>
      </w:r>
      <w:r>
        <w:rPr>
          <w:rFonts w:ascii="Arial" w:hAnsi="Arial" w:cs="Arial"/>
        </w:rPr>
        <w:t>Signature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A48EF" w:rsidRDefault="005A48EF">
      <w:pPr>
        <w:jc w:val="both"/>
        <w:rPr>
          <w:rFonts w:ascii="Arial" w:hAnsi="Arial" w:cs="Arial"/>
        </w:rPr>
      </w:pPr>
    </w:p>
    <w:p w:rsidR="005A48EF" w:rsidRDefault="005A48EF" w:rsidP="00B05F7D">
      <w:pPr>
        <w:jc w:val="both"/>
        <w:rPr>
          <w:rFonts w:ascii="Arial" w:hAnsi="Arial" w:cs="Arial"/>
        </w:rPr>
      </w:pPr>
      <w:r>
        <w:rPr>
          <w:rFonts w:ascii="Arial" w:hAnsi="Arial" w:cs="Arial"/>
        </w:rPr>
        <w:t>IRB Meeting Date</w:t>
      </w:r>
      <w:r w:rsidR="00442927">
        <w:rPr>
          <w:rFonts w:ascii="Arial" w:hAnsi="Arial" w:cs="Arial"/>
        </w:rPr>
        <w:t>:</w:t>
      </w:r>
      <w:r w:rsidR="00B05F7D">
        <w:rPr>
          <w:rFonts w:ascii="Arial" w:hAnsi="Arial" w:cs="Arial"/>
        </w:rPr>
        <w:tab/>
      </w:r>
      <w:r w:rsidR="00B05F7D">
        <w:rPr>
          <w:rFonts w:ascii="Arial" w:hAnsi="Arial" w:cs="Arial"/>
        </w:rPr>
        <w:tab/>
      </w:r>
      <w:r w:rsidR="00442927">
        <w:rPr>
          <w:rFonts w:ascii="Arial" w:hAnsi="Arial" w:cs="Arial"/>
          <w:b/>
        </w:rPr>
        <w:tab/>
      </w:r>
      <w:r>
        <w:rPr>
          <w:rFonts w:ascii="Arial" w:hAnsi="Arial" w:cs="Arial"/>
        </w:rPr>
        <w:t>IRB Control #</w:t>
      </w:r>
      <w:r w:rsidR="00442927">
        <w:rPr>
          <w:rFonts w:ascii="Arial" w:hAnsi="Arial" w:cs="Arial"/>
        </w:rPr>
        <w:t>:</w:t>
      </w:r>
      <w:r w:rsidR="00B05F7D">
        <w:rPr>
          <w:rFonts w:ascii="Arial" w:hAnsi="Arial" w:cs="Arial"/>
        </w:rPr>
        <w:tab/>
      </w:r>
      <w:r w:rsidR="00B05F7D">
        <w:rPr>
          <w:rFonts w:ascii="Arial" w:hAnsi="Arial" w:cs="Arial"/>
        </w:rPr>
        <w:tab/>
      </w:r>
      <w:r w:rsidR="00442927">
        <w:rPr>
          <w:rFonts w:ascii="Arial" w:hAnsi="Arial" w:cs="Arial"/>
          <w:b/>
        </w:rPr>
        <w:tab/>
      </w:r>
      <w:r>
        <w:rPr>
          <w:rFonts w:ascii="Arial" w:hAnsi="Arial" w:cs="Arial"/>
        </w:rPr>
        <w:t>PI</w:t>
      </w:r>
      <w:r w:rsidR="00442927">
        <w:rPr>
          <w:rFonts w:ascii="Arial" w:hAnsi="Arial" w:cs="Arial"/>
        </w:rPr>
        <w:t xml:space="preserve">: </w:t>
      </w:r>
    </w:p>
    <w:p w:rsidR="00B05F7D" w:rsidRDefault="00B05F7D" w:rsidP="00B05F7D">
      <w:pPr>
        <w:jc w:val="both"/>
        <w:rPr>
          <w:rFonts w:ascii="Arial" w:hAnsi="Arial" w:cs="Arial"/>
          <w:b/>
          <w:i/>
        </w:rPr>
      </w:pPr>
    </w:p>
    <w:p w:rsidR="005A48EF" w:rsidRDefault="005A48EF">
      <w:pPr>
        <w:pStyle w:val="Header"/>
        <w:pBdr>
          <w:bottom w:val="single" w:sz="2" w:space="1" w:color="auto"/>
        </w:pBdr>
        <w:tabs>
          <w:tab w:val="clear" w:pos="4320"/>
          <w:tab w:val="clear" w:pos="8640"/>
        </w:tabs>
        <w:jc w:val="both"/>
        <w:rPr>
          <w:rFonts w:ascii="Arial" w:hAnsi="Arial" w:cs="Arial"/>
          <w:i/>
        </w:rPr>
      </w:pPr>
      <w:r>
        <w:rPr>
          <w:rFonts w:ascii="Arial" w:hAnsi="Arial" w:cs="Arial"/>
          <w:b/>
          <w:i/>
        </w:rPr>
        <w:t>This form is to be completed and turned in by the assigned primary reviewer(s).</w:t>
      </w:r>
      <w:r>
        <w:rPr>
          <w:rFonts w:ascii="Arial" w:hAnsi="Arial" w:cs="Arial"/>
          <w:i/>
        </w:rPr>
        <w:t xml:space="preserve"> Respond to each of the following questions to the extent you deem necessary. Form should be typewritten, or legibly handwritten. </w:t>
      </w:r>
    </w:p>
    <w:p w:rsidR="005A48EF" w:rsidRDefault="005A48EF">
      <w:pPr>
        <w:pStyle w:val="Heading3"/>
        <w:pBdr>
          <w:top w:val="single" w:sz="4" w:space="1" w:color="auto"/>
          <w:left w:val="single" w:sz="4" w:space="4" w:color="auto"/>
          <w:bottom w:val="single" w:sz="4" w:space="1" w:color="auto"/>
          <w:right w:val="single" w:sz="4" w:space="4" w:color="auto"/>
        </w:pBdr>
        <w:shd w:val="clear" w:color="auto" w:fill="CCCCCC"/>
        <w:spacing w:before="240" w:beforeAutospacing="0" w:after="60" w:afterAutospacing="0"/>
        <w:jc w:val="both"/>
        <w:rPr>
          <w:rFonts w:ascii="Arial" w:hAnsi="Arial" w:cs="Arial"/>
          <w:b w:val="0"/>
          <w:bCs w:val="0"/>
          <w:color w:val="000000"/>
          <w:sz w:val="22"/>
        </w:rPr>
      </w:pPr>
      <w:r>
        <w:rPr>
          <w:rFonts w:ascii="Arial" w:hAnsi="Arial" w:cs="Arial"/>
          <w:b w:val="0"/>
          <w:bCs w:val="0"/>
          <w:color w:val="000000"/>
          <w:sz w:val="22"/>
        </w:rPr>
        <w:t>This checklist is organized around the regulatory criteria at 45 CFR 46.111 and 21 CFR 56.111 for approval of human research. The regulatory criteria appear in larger type, with the “food for thought” questions in smaller type included as part of the considerations for each regulatory criterion.</w:t>
      </w:r>
      <w:r>
        <w:rPr>
          <w:rFonts w:ascii="Times New Roman" w:hAnsi="Times New Roman" w:cs="Times New Roman"/>
          <w:color w:val="000000"/>
          <w:sz w:val="22"/>
        </w:rPr>
        <w:t xml:space="preserve"> </w:t>
      </w:r>
      <w:r>
        <w:rPr>
          <w:rFonts w:ascii="Arial" w:hAnsi="Arial" w:cs="Arial"/>
          <w:b w:val="0"/>
          <w:bCs w:val="0"/>
          <w:color w:val="000000"/>
          <w:sz w:val="22"/>
        </w:rPr>
        <w:t>In order to approve research covered by this policy the IRB shall determine that all of the following regulatory requirements are satisfied.</w:t>
      </w:r>
    </w:p>
    <w:p w:rsidR="005A48EF" w:rsidRDefault="005A48EF">
      <w:pPr>
        <w:ind w:right="-446"/>
        <w:rPr>
          <w:rFonts w:ascii="Arial" w:hAnsi="Arial" w:cs="Arial"/>
        </w:rPr>
      </w:pPr>
    </w:p>
    <w:p w:rsidR="005A48EF" w:rsidRDefault="005A48EF">
      <w:pPr>
        <w:ind w:right="-446"/>
        <w:rPr>
          <w:rFonts w:ascii="Arial" w:hAnsi="Arial" w:cs="Arial"/>
        </w:rPr>
      </w:pPr>
      <w:r>
        <w:rPr>
          <w:rFonts w:ascii="Arial" w:hAnsi="Arial" w:cs="Arial"/>
        </w:rPr>
        <w:t>Do you have a financial or other conflict of interest regarding this protocol?   ____Yes   ____No</w:t>
      </w:r>
    </w:p>
    <w:p w:rsidR="005A48EF" w:rsidRDefault="005A48EF">
      <w:pPr>
        <w:ind w:right="-446"/>
        <w:rPr>
          <w:rFonts w:ascii="Arial" w:hAnsi="Arial" w:cs="Arial"/>
        </w:rPr>
      </w:pPr>
      <w:r>
        <w:t xml:space="preserve">If “Yes” please contact Kyle Conner at 3-8966 or </w:t>
      </w:r>
      <w:r w:rsidR="00F3536F">
        <w:t>Walter Kraft</w:t>
      </w:r>
      <w:r>
        <w:t xml:space="preserve"> at 3-0203 ASAP so a new reviewer can be assigned.</w:t>
      </w:r>
    </w:p>
    <w:tbl>
      <w:tblPr>
        <w:tblW w:w="10800"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1218"/>
        <w:gridCol w:w="7842"/>
        <w:gridCol w:w="1740"/>
      </w:tblGrid>
      <w:tr w:rsidR="005A48EF" w:rsidTr="00C04FAA">
        <w:tc>
          <w:tcPr>
            <w:tcW w:w="9060" w:type="dxa"/>
            <w:gridSpan w:val="2"/>
            <w:tcBorders>
              <w:top w:val="single" w:sz="4" w:space="0" w:color="auto"/>
              <w:left w:val="single" w:sz="4" w:space="0" w:color="auto"/>
              <w:bottom w:val="single" w:sz="4" w:space="0" w:color="auto"/>
              <w:right w:val="single" w:sz="4" w:space="0" w:color="auto"/>
            </w:tcBorders>
            <w:shd w:val="clear" w:color="auto" w:fill="CCCCCC"/>
          </w:tcPr>
          <w:p w:rsidR="005A48EF" w:rsidRDefault="005A48EF">
            <w:pPr>
              <w:pStyle w:val="BlockText"/>
              <w:spacing w:before="20" w:beforeAutospacing="0" w:after="20" w:afterAutospacing="0"/>
              <w:rPr>
                <w:rFonts w:ascii="Arial" w:hAnsi="Arial" w:cs="Arial"/>
                <w:b/>
                <w:bCs/>
              </w:rPr>
            </w:pPr>
            <w:r>
              <w:rPr>
                <w:rFonts w:ascii="Arial" w:hAnsi="Arial" w:cs="Arial"/>
                <w:b/>
                <w:bCs/>
              </w:rPr>
              <w:t>Criteria for All Reviews</w:t>
            </w:r>
          </w:p>
        </w:tc>
        <w:tc>
          <w:tcPr>
            <w:tcW w:w="1740" w:type="dxa"/>
            <w:tcBorders>
              <w:top w:val="single" w:sz="4" w:space="0" w:color="auto"/>
              <w:left w:val="single" w:sz="4" w:space="0" w:color="auto"/>
              <w:bottom w:val="single" w:sz="4" w:space="0" w:color="auto"/>
              <w:right w:val="single" w:sz="4" w:space="0" w:color="auto"/>
            </w:tcBorders>
            <w:shd w:val="clear" w:color="auto" w:fill="CCCCCC"/>
          </w:tcPr>
          <w:p w:rsidR="005A48EF" w:rsidRDefault="005A48EF">
            <w:pPr>
              <w:pStyle w:val="BlockText"/>
              <w:spacing w:before="20" w:beforeAutospacing="0" w:after="20" w:afterAutospacing="0"/>
              <w:rPr>
                <w:rFonts w:ascii="Arial" w:hAnsi="Arial" w:cs="Arial"/>
                <w:b/>
                <w:bCs/>
              </w:rPr>
            </w:pPr>
            <w:r>
              <w:rPr>
                <w:rFonts w:ascii="Arial" w:hAnsi="Arial" w:cs="Arial"/>
                <w:b/>
                <w:bCs/>
              </w:rPr>
              <w:t>Reviewer Comments</w:t>
            </w:r>
          </w:p>
        </w:tc>
      </w:tr>
      <w:tr w:rsidR="005A48EF" w:rsidTr="00C04FAA">
        <w:tc>
          <w:tcPr>
            <w:tcW w:w="9060" w:type="dxa"/>
            <w:gridSpan w:val="2"/>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pPr>
            <w:r>
              <w:rPr>
                <w:rFonts w:ascii="Arial Narrow" w:hAnsi="Arial Narrow"/>
              </w:rPr>
              <w:t>Physical, psychological, social, legal, and economic risks to participants are minimized by using procedures which are consistent with sound research design and which do not unnecessarily expose participants to risk.</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Would an alternative scientific design reduce the likelihood or magnitude of harm, but still answer the scientific question?</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Would alternative procedures reduce the likelihood or magnitude of harm, but still answer the scientific question?</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Would an alternative participant population reduce the likelihood or magnitude of harm, but still answer the scientific question?</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Would fewer procedures answer the scientific question?</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Would fewer participants answer the scientific question?</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Are the research staff members qualified to conduct the procedures?</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Does the investigator have adequate numbers of qualified staff?</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Does the investigator have adequate facilities to conduct the research?</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Does the investigator have a process to ensure that persons assisting with the research are adequately informed about the protocol and their research-related duties and functions?</w:t>
            </w:r>
          </w:p>
          <w:p w:rsidR="006350D6" w:rsidRPr="00656ED6" w:rsidRDefault="005A48EF" w:rsidP="00656ED6">
            <w:pPr>
              <w:pStyle w:val="bullet1"/>
              <w:spacing w:before="0" w:beforeAutospacing="0" w:after="0" w:afterAutospacing="0"/>
              <w:ind w:left="432"/>
              <w:rPr>
                <w:rFonts w:ascii="Times New Roman" w:hAnsi="Times New Roman" w:cs="Times New Roman"/>
                <w:sz w:val="20"/>
                <w:szCs w:val="20"/>
              </w:rPr>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Are medical or psychological resources available that participants might require as a consequence of the research?</w:t>
            </w:r>
          </w:p>
        </w:tc>
        <w:tc>
          <w:tcPr>
            <w:tcW w:w="1740"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rPr>
                <w:rFonts w:ascii="Arial Narrow" w:hAnsi="Arial Narrow"/>
              </w:rPr>
            </w:pPr>
            <w:r>
              <w:rPr>
                <w:rFonts w:ascii="Arial Narrow" w:hAnsi="Arial Narrow"/>
              </w:rPr>
              <w:t> </w:t>
            </w:r>
          </w:p>
        </w:tc>
      </w:tr>
      <w:tr w:rsidR="005A48EF" w:rsidTr="00C04FAA">
        <w:tc>
          <w:tcPr>
            <w:tcW w:w="9060" w:type="dxa"/>
            <w:gridSpan w:val="2"/>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pPr>
            <w:r>
              <w:rPr>
                <w:rFonts w:ascii="Arial Narrow" w:hAnsi="Arial Narrow"/>
              </w:rPr>
              <w:t>Physical, psychological, social, legal, and economic risks to participants are minimized whenever appropriate, by using procedures already being performed on the participants for diagnostic or treatment purposes.</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Are procedures that will answer the scientific question being done anyway?</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If so, can the data from these procedures be used to reduce the likelihood or magnitude of harm?</w:t>
            </w:r>
          </w:p>
        </w:tc>
        <w:tc>
          <w:tcPr>
            <w:tcW w:w="1740"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rPr>
                <w:rFonts w:ascii="Arial Narrow" w:hAnsi="Arial Narrow"/>
              </w:rPr>
            </w:pPr>
            <w:r>
              <w:rPr>
                <w:rFonts w:ascii="Arial Narrow" w:hAnsi="Arial Narrow"/>
              </w:rPr>
              <w:t> </w:t>
            </w:r>
          </w:p>
        </w:tc>
      </w:tr>
      <w:tr w:rsidR="005A48EF" w:rsidTr="00C04FAA">
        <w:tc>
          <w:tcPr>
            <w:tcW w:w="9060" w:type="dxa"/>
            <w:gridSpan w:val="2"/>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pPr>
            <w:r>
              <w:rPr>
                <w:rFonts w:ascii="Arial Narrow" w:hAnsi="Arial Narrow"/>
              </w:rPr>
              <w:lastRenderedPageBreak/>
              <w:t>Physical, psychological, social, legal, and economic risks to participants are reasonable in relation to anticipated benefits, if any, to participants, and the importance of the knowledge that may reasonably be expected to result.</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Does the investigator have access to a population that will allow recruitment of the necessary number of participants?</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Does the investigator have sufficient time to conduct and complete the research?</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Is the research feasible?</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Is the research likely to answer its proposed question?</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Does the knowledge expected to result have importance?</w:t>
            </w:r>
          </w:p>
        </w:tc>
        <w:tc>
          <w:tcPr>
            <w:tcW w:w="1740"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rPr>
                <w:rFonts w:ascii="Arial Narrow" w:hAnsi="Arial Narrow"/>
              </w:rPr>
            </w:pPr>
            <w:r>
              <w:rPr>
                <w:rFonts w:ascii="Arial Narrow" w:hAnsi="Arial Narrow"/>
              </w:rPr>
              <w:t> </w:t>
            </w:r>
          </w:p>
        </w:tc>
      </w:tr>
      <w:tr w:rsidR="005A48EF" w:rsidTr="00C04FAA">
        <w:tc>
          <w:tcPr>
            <w:tcW w:w="9060" w:type="dxa"/>
            <w:gridSpan w:val="2"/>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pPr>
            <w:r>
              <w:rPr>
                <w:rFonts w:ascii="Arial Narrow" w:hAnsi="Arial Narrow"/>
              </w:rPr>
              <w:t>Selection of participants is equitable.</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Consider the purpose of the research.</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Consider the setting in which the research will be conducted.</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Consider the involvement of populations vulnerable to coercion or undue influence.</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Consider inclusion and exclusion criteria.</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Consider recruitment and payment methods.</w:t>
            </w:r>
          </w:p>
        </w:tc>
        <w:tc>
          <w:tcPr>
            <w:tcW w:w="1740"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rPr>
                <w:rFonts w:ascii="Arial Narrow" w:hAnsi="Arial Narrow"/>
              </w:rPr>
            </w:pPr>
            <w:r>
              <w:rPr>
                <w:rFonts w:ascii="Arial Narrow" w:hAnsi="Arial Narrow"/>
              </w:rPr>
              <w:t> </w:t>
            </w:r>
          </w:p>
        </w:tc>
      </w:tr>
      <w:tr w:rsidR="005A48EF" w:rsidTr="00C04FAA">
        <w:tc>
          <w:tcPr>
            <w:tcW w:w="9060" w:type="dxa"/>
            <w:gridSpan w:val="2"/>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rPr>
                <w:b/>
                <w:bCs/>
              </w:rPr>
            </w:pPr>
            <w:r>
              <w:rPr>
                <w:rFonts w:ascii="Arial Narrow" w:hAnsi="Arial Narrow"/>
              </w:rPr>
              <w:t xml:space="preserve">The informed consent process will be waived or altered. </w:t>
            </w:r>
            <w:r>
              <w:rPr>
                <w:rFonts w:ascii="Arial Narrow" w:hAnsi="Arial Narrow"/>
                <w:i/>
                <w:iCs/>
                <w:sz w:val="20"/>
              </w:rPr>
              <w:t xml:space="preserve">(See separate checklist) </w:t>
            </w:r>
            <w:r>
              <w:rPr>
                <w:rFonts w:ascii="Arial Narrow" w:hAnsi="Arial Narrow"/>
                <w:b/>
                <w:bCs/>
              </w:rPr>
              <w:t>This option does not apply to FDA-regulated research.</w:t>
            </w:r>
          </w:p>
          <w:p w:rsidR="005A48EF" w:rsidRDefault="005A48EF">
            <w:pPr>
              <w:pStyle w:val="Heading2"/>
              <w:spacing w:before="0" w:beforeAutospacing="0" w:after="0" w:afterAutospacing="0"/>
            </w:pPr>
            <w:r>
              <w:rPr>
                <w:rFonts w:ascii="Times New Roman" w:hAnsi="Times New Roman" w:cs="Times New Roman"/>
                <w:sz w:val="24"/>
                <w:szCs w:val="24"/>
              </w:rPr>
              <w:t>OR</w:t>
            </w:r>
          </w:p>
          <w:p w:rsidR="005A48EF" w:rsidRDefault="005A48EF">
            <w:pPr>
              <w:pStyle w:val="BlockText"/>
              <w:spacing w:before="20" w:beforeAutospacing="0" w:after="20" w:afterAutospacing="0"/>
            </w:pPr>
            <w:r>
              <w:rPr>
                <w:rFonts w:ascii="Arial Narrow" w:hAnsi="Arial Narrow"/>
              </w:rPr>
              <w:t>Informed consent will be sought from each prospective participant or the participant’s representative in accordance with the regulations as follows:</w:t>
            </w:r>
          </w:p>
        </w:tc>
        <w:tc>
          <w:tcPr>
            <w:tcW w:w="1740"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rPr>
                <w:rFonts w:ascii="Arial Narrow" w:hAnsi="Arial Narrow"/>
              </w:rPr>
            </w:pPr>
            <w:r>
              <w:rPr>
                <w:rFonts w:ascii="Arial Narrow" w:hAnsi="Arial Narrow"/>
              </w:rPr>
              <w:t> </w:t>
            </w:r>
          </w:p>
        </w:tc>
      </w:tr>
      <w:tr w:rsidR="005A48EF" w:rsidTr="00C04FAA">
        <w:trPr>
          <w:cantSplit/>
          <w:trHeight w:val="50"/>
        </w:trPr>
        <w:tc>
          <w:tcPr>
            <w:tcW w:w="1218" w:type="dxa"/>
            <w:vMerge w:val="restart"/>
            <w:tcBorders>
              <w:top w:val="single" w:sz="4" w:space="0" w:color="auto"/>
              <w:left w:val="single" w:sz="4" w:space="0" w:color="auto"/>
              <w:bottom w:val="single" w:sz="4" w:space="0" w:color="auto"/>
              <w:right w:val="single" w:sz="4" w:space="0" w:color="auto"/>
            </w:tcBorders>
          </w:tcPr>
          <w:p w:rsidR="005A48EF" w:rsidRDefault="005A48EF">
            <w:pPr>
              <w:spacing w:line="50" w:lineRule="atLeast"/>
              <w:rPr>
                <w:rFonts w:eastAsia="Arial Unicode MS"/>
              </w:rPr>
            </w:pPr>
            <w:r>
              <w:t> </w:t>
            </w:r>
          </w:p>
        </w:tc>
        <w:tc>
          <w:tcPr>
            <w:tcW w:w="7842"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pPr>
            <w:r>
              <w:rPr>
                <w:rFonts w:ascii="Arial Narrow" w:hAnsi="Arial Narrow"/>
              </w:rPr>
              <w:t>The investigator will obtain the legally effective informed consent of the participant or the participant’s legally authorized representative.</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Has the investigator indicate</w:t>
            </w:r>
            <w:r w:rsidR="000F334B">
              <w:rPr>
                <w:rFonts w:ascii="Times New Roman" w:hAnsi="Times New Roman" w:cs="Times New Roman"/>
                <w:sz w:val="20"/>
                <w:szCs w:val="20"/>
              </w:rPr>
              <w:t>d</w:t>
            </w:r>
            <w:r>
              <w:rPr>
                <w:rFonts w:ascii="Times New Roman" w:hAnsi="Times New Roman" w:cs="Times New Roman"/>
                <w:sz w:val="20"/>
                <w:szCs w:val="20"/>
              </w:rPr>
              <w:t xml:space="preserve"> whether consent will be obtained from the participant, from a legally authorized representative, or both?</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If a legally authorized representative will be used, do the individuals to be used meet the regulatory definition?</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Will the participants or representatives understand the facts?</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Will the participants or representatives appreciate the implications of</w:t>
            </w:r>
            <w:r w:rsidR="000F334B">
              <w:rPr>
                <w:rFonts w:ascii="Times New Roman" w:hAnsi="Times New Roman" w:cs="Times New Roman"/>
                <w:sz w:val="20"/>
                <w:szCs w:val="20"/>
              </w:rPr>
              <w:t xml:space="preserve"> their</w:t>
            </w:r>
            <w:r>
              <w:rPr>
                <w:rFonts w:ascii="Times New Roman" w:hAnsi="Times New Roman" w:cs="Times New Roman"/>
                <w:sz w:val="20"/>
                <w:szCs w:val="20"/>
              </w:rPr>
              <w:t xml:space="preserve"> decision?</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Will the participants or representatives be able to decide?</w:t>
            </w:r>
          </w:p>
          <w:p w:rsidR="005A48EF" w:rsidRDefault="005A48EF">
            <w:pPr>
              <w:pStyle w:val="bullet1"/>
              <w:spacing w:before="0" w:beforeAutospacing="0" w:after="0" w:afterAutospacing="0" w:line="50" w:lineRule="atLeast"/>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Will the participants or representatives be able to communicate a decision?</w:t>
            </w:r>
          </w:p>
        </w:tc>
        <w:tc>
          <w:tcPr>
            <w:tcW w:w="1740"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line="50" w:lineRule="atLeast"/>
              <w:rPr>
                <w:rFonts w:ascii="Arial Narrow" w:hAnsi="Arial Narrow"/>
              </w:rPr>
            </w:pPr>
            <w:r>
              <w:rPr>
                <w:rFonts w:ascii="Arial Narrow" w:hAnsi="Arial Narrow"/>
              </w:rPr>
              <w:t> </w:t>
            </w:r>
          </w:p>
        </w:tc>
      </w:tr>
      <w:tr w:rsidR="005A48EF" w:rsidTr="00C04FAA">
        <w:trPr>
          <w:cantSplit/>
          <w:trHeight w:val="45"/>
        </w:trPr>
        <w:tc>
          <w:tcPr>
            <w:tcW w:w="0" w:type="auto"/>
            <w:vMerge/>
            <w:tcBorders>
              <w:top w:val="single" w:sz="4" w:space="0" w:color="auto"/>
              <w:left w:val="single" w:sz="4" w:space="0" w:color="auto"/>
              <w:bottom w:val="single" w:sz="4" w:space="0" w:color="auto"/>
              <w:right w:val="single" w:sz="4" w:space="0" w:color="auto"/>
            </w:tcBorders>
            <w:vAlign w:val="center"/>
          </w:tcPr>
          <w:p w:rsidR="005A48EF" w:rsidRDefault="005A48EF">
            <w:pPr>
              <w:rPr>
                <w:rFonts w:eastAsia="Arial Unicode MS"/>
              </w:rPr>
            </w:pPr>
          </w:p>
        </w:tc>
        <w:tc>
          <w:tcPr>
            <w:tcW w:w="7842"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pPr>
            <w:r>
              <w:rPr>
                <w:rFonts w:ascii="Arial Narrow" w:hAnsi="Arial Narrow"/>
              </w:rPr>
              <w:t xml:space="preserve">The circumstances of consent provide the prospective participant or the representative sufficient opportunity to </w:t>
            </w:r>
            <w:r w:rsidR="000E3A64">
              <w:rPr>
                <w:rFonts w:ascii="Arial Narrow" w:hAnsi="Arial Narrow"/>
              </w:rPr>
              <w:t xml:space="preserve">discuss and </w:t>
            </w:r>
            <w:r>
              <w:rPr>
                <w:rFonts w:ascii="Arial Narrow" w:hAnsi="Arial Narrow"/>
              </w:rPr>
              <w:t>consider whether or not to participate.</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How much time will be devoted to the consent discussion?</w:t>
            </w:r>
          </w:p>
          <w:p w:rsidR="005A48EF" w:rsidRDefault="005A48EF">
            <w:pPr>
              <w:pStyle w:val="bullet1"/>
              <w:spacing w:before="0" w:beforeAutospacing="0" w:after="0" w:afterAutospacing="0" w:line="45" w:lineRule="atLeast"/>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How much time will be allowed for a decision?</w:t>
            </w:r>
          </w:p>
        </w:tc>
        <w:tc>
          <w:tcPr>
            <w:tcW w:w="1740"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line="45" w:lineRule="atLeast"/>
              <w:rPr>
                <w:rFonts w:ascii="Arial Narrow" w:hAnsi="Arial Narrow"/>
              </w:rPr>
            </w:pPr>
            <w:r>
              <w:rPr>
                <w:rFonts w:ascii="Arial Narrow" w:hAnsi="Arial Narrow"/>
              </w:rPr>
              <w:t> </w:t>
            </w:r>
          </w:p>
        </w:tc>
      </w:tr>
      <w:tr w:rsidR="005A48EF" w:rsidTr="00C04FAA">
        <w:trPr>
          <w:cantSplit/>
          <w:trHeight w:val="45"/>
        </w:trPr>
        <w:tc>
          <w:tcPr>
            <w:tcW w:w="0" w:type="auto"/>
            <w:vMerge/>
            <w:tcBorders>
              <w:top w:val="single" w:sz="4" w:space="0" w:color="auto"/>
              <w:left w:val="single" w:sz="4" w:space="0" w:color="auto"/>
              <w:bottom w:val="single" w:sz="4" w:space="0" w:color="auto"/>
              <w:right w:val="single" w:sz="4" w:space="0" w:color="auto"/>
            </w:tcBorders>
            <w:vAlign w:val="center"/>
          </w:tcPr>
          <w:p w:rsidR="005A48EF" w:rsidRDefault="005A48EF">
            <w:pPr>
              <w:rPr>
                <w:rFonts w:eastAsia="Arial Unicode MS"/>
              </w:rPr>
            </w:pPr>
          </w:p>
        </w:tc>
        <w:tc>
          <w:tcPr>
            <w:tcW w:w="7842"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pPr>
            <w:r>
              <w:rPr>
                <w:rFonts w:ascii="Arial Narrow" w:hAnsi="Arial Narrow"/>
              </w:rPr>
              <w:t>The circumstances of consent minimize the possibility of coercion or undue influence.</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Is there a power differential?</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Are there communication issues?</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Are there issues regarding the capacity to make a decision?</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Are there excessive motivating factors?</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Is the recruitment process acceptable?</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Are advertisements acceptable?</w:t>
            </w:r>
          </w:p>
          <w:p w:rsidR="005A48EF" w:rsidRDefault="005A48EF">
            <w:pPr>
              <w:pStyle w:val="bullet1"/>
              <w:spacing w:before="0" w:beforeAutospacing="0" w:after="0" w:afterAutospacing="0" w:line="45" w:lineRule="atLeast"/>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Are payment arrangements acceptable?</w:t>
            </w:r>
          </w:p>
        </w:tc>
        <w:tc>
          <w:tcPr>
            <w:tcW w:w="1740"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line="45" w:lineRule="atLeast"/>
              <w:rPr>
                <w:rFonts w:ascii="Arial Narrow" w:hAnsi="Arial Narrow"/>
              </w:rPr>
            </w:pPr>
            <w:r>
              <w:rPr>
                <w:rFonts w:ascii="Arial Narrow" w:hAnsi="Arial Narrow"/>
              </w:rPr>
              <w:t> </w:t>
            </w:r>
          </w:p>
        </w:tc>
      </w:tr>
      <w:tr w:rsidR="005A48EF" w:rsidTr="00C04FAA">
        <w:trPr>
          <w:cantSplit/>
          <w:trHeight w:val="45"/>
        </w:trPr>
        <w:tc>
          <w:tcPr>
            <w:tcW w:w="0" w:type="auto"/>
            <w:vMerge/>
            <w:tcBorders>
              <w:top w:val="single" w:sz="4" w:space="0" w:color="auto"/>
              <w:left w:val="single" w:sz="4" w:space="0" w:color="auto"/>
              <w:bottom w:val="single" w:sz="4" w:space="0" w:color="auto"/>
              <w:right w:val="single" w:sz="4" w:space="0" w:color="auto"/>
            </w:tcBorders>
            <w:vAlign w:val="center"/>
          </w:tcPr>
          <w:p w:rsidR="005A48EF" w:rsidRDefault="005A48EF">
            <w:pPr>
              <w:rPr>
                <w:rFonts w:eastAsia="Arial Unicode MS"/>
              </w:rPr>
            </w:pPr>
          </w:p>
        </w:tc>
        <w:tc>
          <w:tcPr>
            <w:tcW w:w="7842"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pPr>
            <w:r>
              <w:rPr>
                <w:rFonts w:ascii="Arial Narrow" w:hAnsi="Arial Narrow"/>
              </w:rPr>
              <w:t>The information that will be given to the participant or the representative will be in language understandable to the participant or the representative.</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What language do the participants or representatives speak?</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Can the research team communicate in understandable language to the participants or representatives?</w:t>
            </w:r>
          </w:p>
          <w:p w:rsidR="005A48EF" w:rsidRDefault="005A48EF">
            <w:pPr>
              <w:pStyle w:val="bullet1"/>
              <w:spacing w:before="0" w:beforeAutospacing="0" w:after="0" w:afterAutospacing="0" w:line="45" w:lineRule="atLeast"/>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Will written information be in the language understandable to the participants or representatives?</w:t>
            </w:r>
          </w:p>
        </w:tc>
        <w:tc>
          <w:tcPr>
            <w:tcW w:w="1740"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line="45" w:lineRule="atLeast"/>
              <w:rPr>
                <w:rFonts w:ascii="Arial Narrow" w:hAnsi="Arial Narrow"/>
              </w:rPr>
            </w:pPr>
            <w:r>
              <w:rPr>
                <w:rFonts w:ascii="Arial Narrow" w:hAnsi="Arial Narrow"/>
              </w:rPr>
              <w:t> </w:t>
            </w:r>
          </w:p>
        </w:tc>
      </w:tr>
      <w:tr w:rsidR="00C04FAA" w:rsidTr="00C04FAA">
        <w:trPr>
          <w:cantSplit/>
          <w:trHeight w:val="45"/>
        </w:trPr>
        <w:tc>
          <w:tcPr>
            <w:tcW w:w="0" w:type="auto"/>
            <w:vMerge/>
            <w:tcBorders>
              <w:top w:val="single" w:sz="4" w:space="0" w:color="auto"/>
              <w:left w:val="single" w:sz="4" w:space="0" w:color="auto"/>
              <w:bottom w:val="single" w:sz="4" w:space="0" w:color="auto"/>
              <w:right w:val="single" w:sz="4" w:space="0" w:color="auto"/>
            </w:tcBorders>
            <w:vAlign w:val="center"/>
          </w:tcPr>
          <w:p w:rsidR="00C04FAA" w:rsidRDefault="00C04FAA">
            <w:pPr>
              <w:rPr>
                <w:rFonts w:eastAsia="Arial Unicode MS"/>
              </w:rPr>
            </w:pPr>
          </w:p>
        </w:tc>
        <w:tc>
          <w:tcPr>
            <w:tcW w:w="7842" w:type="dxa"/>
            <w:tcBorders>
              <w:top w:val="single" w:sz="4" w:space="0" w:color="auto"/>
              <w:left w:val="single" w:sz="4" w:space="0" w:color="auto"/>
              <w:bottom w:val="single" w:sz="4" w:space="0" w:color="auto"/>
              <w:right w:val="single" w:sz="4" w:space="0" w:color="auto"/>
            </w:tcBorders>
          </w:tcPr>
          <w:p w:rsidR="00C04FAA" w:rsidRDefault="00C04FAA">
            <w:pPr>
              <w:pStyle w:val="BlockText"/>
              <w:spacing w:before="20" w:beforeAutospacing="0" w:after="20" w:afterAutospacing="0"/>
              <w:rPr>
                <w:rFonts w:ascii="Arial Narrow" w:hAnsi="Arial Narrow"/>
              </w:rPr>
            </w:pPr>
            <w:r>
              <w:rPr>
                <w:rFonts w:ascii="Arial Narrow" w:hAnsi="Arial Narrow"/>
              </w:rPr>
              <w:t xml:space="preserve">The prospective subject or the legally authorized representative must be provided with the information that a reasonable person would want to have in order to make an informed decision about whether </w:t>
            </w:r>
            <w:r w:rsidR="000F334B">
              <w:rPr>
                <w:rFonts w:ascii="Arial Narrow" w:hAnsi="Arial Narrow"/>
              </w:rPr>
              <w:t xml:space="preserve">or not </w:t>
            </w:r>
            <w:r>
              <w:rPr>
                <w:rFonts w:ascii="Arial Narrow" w:hAnsi="Arial Narrow"/>
              </w:rPr>
              <w:t>to participate, and an opportunity to discuss that information.</w:t>
            </w:r>
          </w:p>
        </w:tc>
        <w:tc>
          <w:tcPr>
            <w:tcW w:w="1740" w:type="dxa"/>
            <w:tcBorders>
              <w:top w:val="single" w:sz="4" w:space="0" w:color="auto"/>
              <w:left w:val="single" w:sz="4" w:space="0" w:color="auto"/>
              <w:bottom w:val="single" w:sz="4" w:space="0" w:color="auto"/>
              <w:right w:val="single" w:sz="4" w:space="0" w:color="auto"/>
            </w:tcBorders>
          </w:tcPr>
          <w:p w:rsidR="00C04FAA" w:rsidRDefault="00C04FAA">
            <w:pPr>
              <w:pStyle w:val="BlockText"/>
              <w:spacing w:before="20" w:beforeAutospacing="0" w:after="20" w:afterAutospacing="0" w:line="45" w:lineRule="atLeast"/>
              <w:rPr>
                <w:rFonts w:ascii="Arial Narrow" w:hAnsi="Arial Narrow"/>
              </w:rPr>
            </w:pPr>
          </w:p>
        </w:tc>
      </w:tr>
      <w:tr w:rsidR="00C04FAA" w:rsidTr="00C04FAA">
        <w:trPr>
          <w:cantSplit/>
          <w:trHeight w:val="45"/>
        </w:trPr>
        <w:tc>
          <w:tcPr>
            <w:tcW w:w="0" w:type="auto"/>
            <w:vMerge/>
            <w:tcBorders>
              <w:top w:val="single" w:sz="4" w:space="0" w:color="auto"/>
              <w:left w:val="single" w:sz="4" w:space="0" w:color="auto"/>
              <w:bottom w:val="single" w:sz="4" w:space="0" w:color="auto"/>
              <w:right w:val="single" w:sz="4" w:space="0" w:color="auto"/>
            </w:tcBorders>
            <w:vAlign w:val="center"/>
          </w:tcPr>
          <w:p w:rsidR="00C04FAA" w:rsidRDefault="00C04FAA">
            <w:pPr>
              <w:rPr>
                <w:rFonts w:eastAsia="Arial Unicode MS"/>
              </w:rPr>
            </w:pPr>
          </w:p>
        </w:tc>
        <w:tc>
          <w:tcPr>
            <w:tcW w:w="7842" w:type="dxa"/>
            <w:tcBorders>
              <w:top w:val="single" w:sz="4" w:space="0" w:color="auto"/>
              <w:left w:val="single" w:sz="4" w:space="0" w:color="auto"/>
              <w:bottom w:val="single" w:sz="4" w:space="0" w:color="auto"/>
              <w:right w:val="single" w:sz="4" w:space="0" w:color="auto"/>
            </w:tcBorders>
          </w:tcPr>
          <w:p w:rsidR="00C04FAA" w:rsidRDefault="00C04FAA">
            <w:pPr>
              <w:pStyle w:val="BlockText"/>
              <w:spacing w:before="20" w:beforeAutospacing="0" w:after="20" w:afterAutospacing="0"/>
              <w:rPr>
                <w:rFonts w:ascii="Arial Narrow" w:hAnsi="Arial Narrow"/>
              </w:rPr>
            </w:pPr>
            <w:r>
              <w:rPr>
                <w:rFonts w:ascii="Arial Narrow" w:hAnsi="Arial Narrow"/>
              </w:rPr>
              <w:t xml:space="preserve">Informed consent must begin with a concise and focused presentation of the key information that is most likely to assist a prospective subject or legally authorized representative in understanding the reasons why one might or might not want to participate in the research. This part of the informed consent must be organized and presented in a way that facilitates comprehension.  </w:t>
            </w:r>
          </w:p>
        </w:tc>
        <w:tc>
          <w:tcPr>
            <w:tcW w:w="1740" w:type="dxa"/>
            <w:tcBorders>
              <w:top w:val="single" w:sz="4" w:space="0" w:color="auto"/>
              <w:left w:val="single" w:sz="4" w:space="0" w:color="auto"/>
              <w:bottom w:val="single" w:sz="4" w:space="0" w:color="auto"/>
              <w:right w:val="single" w:sz="4" w:space="0" w:color="auto"/>
            </w:tcBorders>
          </w:tcPr>
          <w:p w:rsidR="00C04FAA" w:rsidRDefault="00C04FAA">
            <w:pPr>
              <w:pStyle w:val="BlockText"/>
              <w:spacing w:before="20" w:beforeAutospacing="0" w:after="20" w:afterAutospacing="0" w:line="45" w:lineRule="atLeast"/>
              <w:rPr>
                <w:rFonts w:ascii="Arial Narrow" w:hAnsi="Arial Narrow"/>
              </w:rPr>
            </w:pPr>
          </w:p>
        </w:tc>
      </w:tr>
      <w:tr w:rsidR="00C04FAA" w:rsidTr="00C04FAA">
        <w:trPr>
          <w:cantSplit/>
          <w:trHeight w:val="45"/>
        </w:trPr>
        <w:tc>
          <w:tcPr>
            <w:tcW w:w="0" w:type="auto"/>
            <w:vMerge/>
            <w:tcBorders>
              <w:top w:val="single" w:sz="4" w:space="0" w:color="auto"/>
              <w:left w:val="single" w:sz="4" w:space="0" w:color="auto"/>
              <w:bottom w:val="single" w:sz="4" w:space="0" w:color="auto"/>
              <w:right w:val="single" w:sz="4" w:space="0" w:color="auto"/>
            </w:tcBorders>
            <w:vAlign w:val="center"/>
          </w:tcPr>
          <w:p w:rsidR="00C04FAA" w:rsidRDefault="00C04FAA">
            <w:pPr>
              <w:rPr>
                <w:rFonts w:eastAsia="Arial Unicode MS"/>
              </w:rPr>
            </w:pPr>
          </w:p>
        </w:tc>
        <w:tc>
          <w:tcPr>
            <w:tcW w:w="7842" w:type="dxa"/>
            <w:tcBorders>
              <w:top w:val="single" w:sz="4" w:space="0" w:color="auto"/>
              <w:left w:val="single" w:sz="4" w:space="0" w:color="auto"/>
              <w:bottom w:val="single" w:sz="4" w:space="0" w:color="auto"/>
              <w:right w:val="single" w:sz="4" w:space="0" w:color="auto"/>
            </w:tcBorders>
          </w:tcPr>
          <w:p w:rsidR="00C04FAA" w:rsidRDefault="00C04FAA">
            <w:pPr>
              <w:pStyle w:val="BlockText"/>
              <w:spacing w:before="20" w:beforeAutospacing="0" w:after="20" w:afterAutospacing="0"/>
              <w:rPr>
                <w:rFonts w:ascii="Arial Narrow" w:hAnsi="Arial Narrow"/>
              </w:rPr>
            </w:pPr>
            <w:r>
              <w:rPr>
                <w:rFonts w:ascii="Arial Narrow" w:hAnsi="Arial Narrow"/>
              </w:rPr>
              <w:t xml:space="preserve">Informed consent as a whole must present information in sufficient detail relating to the research, and must be organized and presented in a way that does not merely provide lists of isolated facts, but rather facilitates the prospective subject's or legally authorized representative's understanding of the reasons why one might or might not want to participate.  </w:t>
            </w:r>
          </w:p>
        </w:tc>
        <w:tc>
          <w:tcPr>
            <w:tcW w:w="1740" w:type="dxa"/>
            <w:tcBorders>
              <w:top w:val="single" w:sz="4" w:space="0" w:color="auto"/>
              <w:left w:val="single" w:sz="4" w:space="0" w:color="auto"/>
              <w:bottom w:val="single" w:sz="4" w:space="0" w:color="auto"/>
              <w:right w:val="single" w:sz="4" w:space="0" w:color="auto"/>
            </w:tcBorders>
          </w:tcPr>
          <w:p w:rsidR="00C04FAA" w:rsidRDefault="00C04FAA">
            <w:pPr>
              <w:pStyle w:val="BlockText"/>
              <w:spacing w:before="20" w:beforeAutospacing="0" w:after="20" w:afterAutospacing="0" w:line="45" w:lineRule="atLeast"/>
              <w:rPr>
                <w:rFonts w:ascii="Arial Narrow" w:hAnsi="Arial Narrow"/>
              </w:rPr>
            </w:pPr>
          </w:p>
        </w:tc>
      </w:tr>
      <w:tr w:rsidR="005A48EF" w:rsidTr="00C04FAA">
        <w:trPr>
          <w:cantSplit/>
          <w:trHeight w:val="45"/>
        </w:trPr>
        <w:tc>
          <w:tcPr>
            <w:tcW w:w="0" w:type="auto"/>
            <w:vMerge/>
            <w:tcBorders>
              <w:top w:val="single" w:sz="4" w:space="0" w:color="auto"/>
              <w:left w:val="single" w:sz="4" w:space="0" w:color="auto"/>
              <w:bottom w:val="single" w:sz="4" w:space="0" w:color="auto"/>
              <w:right w:val="single" w:sz="4" w:space="0" w:color="auto"/>
            </w:tcBorders>
            <w:vAlign w:val="center"/>
          </w:tcPr>
          <w:p w:rsidR="005A48EF" w:rsidRDefault="005A48EF">
            <w:pPr>
              <w:rPr>
                <w:rFonts w:eastAsia="Arial Unicode MS"/>
              </w:rPr>
            </w:pPr>
          </w:p>
        </w:tc>
        <w:tc>
          <w:tcPr>
            <w:tcW w:w="7842"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pPr>
            <w:r>
              <w:rPr>
                <w:rFonts w:ascii="Arial Narrow" w:hAnsi="Arial Narrow"/>
              </w:rPr>
              <w:t>No information will be provided to the participant or the representative that waives or appears to waive any of the participant’s legal rights, or that releases or appears to release the investigator, the sponsor, the institution, or its agents from liability for negligence.</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Is the information factual? (E.g., the policy, plan, expectation, or law)</w:t>
            </w:r>
          </w:p>
          <w:p w:rsidR="005A48EF" w:rsidRDefault="005A48EF">
            <w:pPr>
              <w:pStyle w:val="bullet1"/>
              <w:spacing w:before="0" w:beforeAutospacing="0" w:after="0" w:afterAutospacing="0" w:line="45" w:lineRule="atLeast"/>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Does the information avoid stating an outcome? (E.g., something will or will not happen)</w:t>
            </w:r>
          </w:p>
        </w:tc>
        <w:tc>
          <w:tcPr>
            <w:tcW w:w="1740"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line="45" w:lineRule="atLeast"/>
              <w:rPr>
                <w:rFonts w:ascii="Arial Narrow" w:hAnsi="Arial Narrow"/>
              </w:rPr>
            </w:pPr>
            <w:r>
              <w:rPr>
                <w:rFonts w:ascii="Arial Narrow" w:hAnsi="Arial Narrow"/>
              </w:rPr>
              <w:t> </w:t>
            </w:r>
          </w:p>
        </w:tc>
      </w:tr>
      <w:tr w:rsidR="005A48EF" w:rsidTr="00C04FAA">
        <w:trPr>
          <w:cantSplit/>
          <w:trHeight w:val="45"/>
        </w:trPr>
        <w:tc>
          <w:tcPr>
            <w:tcW w:w="0" w:type="auto"/>
            <w:vMerge/>
            <w:tcBorders>
              <w:top w:val="single" w:sz="4" w:space="0" w:color="auto"/>
              <w:left w:val="single" w:sz="4" w:space="0" w:color="auto"/>
              <w:bottom w:val="single" w:sz="4" w:space="0" w:color="auto"/>
              <w:right w:val="single" w:sz="4" w:space="0" w:color="auto"/>
            </w:tcBorders>
            <w:vAlign w:val="center"/>
          </w:tcPr>
          <w:p w:rsidR="005A48EF" w:rsidRDefault="005A48EF">
            <w:pPr>
              <w:rPr>
                <w:rFonts w:eastAsia="Arial Unicode MS"/>
              </w:rPr>
            </w:pPr>
          </w:p>
        </w:tc>
        <w:tc>
          <w:tcPr>
            <w:tcW w:w="7842"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line="45" w:lineRule="atLeast"/>
            </w:pPr>
            <w:r>
              <w:rPr>
                <w:rFonts w:ascii="Arial Narrow" w:hAnsi="Arial Narrow"/>
              </w:rPr>
              <w:t>All required and appropriate additional disclosures will be provided to the participant or the participant’s representative.</w:t>
            </w:r>
            <w:r>
              <w:rPr>
                <w:rFonts w:ascii="Arial Narrow" w:hAnsi="Arial Narrow"/>
                <w:i/>
                <w:iCs/>
                <w:sz w:val="20"/>
              </w:rPr>
              <w:t xml:space="preserve"> (See Elements of Informed Consent below)</w:t>
            </w:r>
          </w:p>
        </w:tc>
        <w:tc>
          <w:tcPr>
            <w:tcW w:w="1740"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line="45" w:lineRule="atLeast"/>
              <w:rPr>
                <w:rFonts w:ascii="Arial Narrow" w:hAnsi="Arial Narrow"/>
              </w:rPr>
            </w:pPr>
            <w:r>
              <w:rPr>
                <w:rFonts w:ascii="Arial Narrow" w:hAnsi="Arial Narrow"/>
              </w:rPr>
              <w:t> </w:t>
            </w:r>
          </w:p>
        </w:tc>
      </w:tr>
      <w:tr w:rsidR="005A48EF" w:rsidTr="00C04FAA">
        <w:tc>
          <w:tcPr>
            <w:tcW w:w="9060" w:type="dxa"/>
            <w:gridSpan w:val="2"/>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jc w:val="both"/>
              <w:rPr>
                <w:rFonts w:ascii="Arial Narrow" w:hAnsi="Arial Narrow"/>
              </w:rPr>
            </w:pPr>
            <w:r>
              <w:rPr>
                <w:rFonts w:ascii="Arial Narrow" w:hAnsi="Arial Narrow"/>
              </w:rPr>
              <w:t>If the study will involve decisionally-impaired individuals, is there an adequate plan for the assessment of capacity of the individual to consent?</w:t>
            </w:r>
          </w:p>
          <w:p w:rsidR="005A48EF" w:rsidRDefault="005A48EF">
            <w:pPr>
              <w:pStyle w:val="BlockText"/>
              <w:spacing w:before="20" w:beforeAutospacing="0" w:after="20" w:afterAutospacing="0"/>
              <w:jc w:val="both"/>
              <w:rPr>
                <w:rFonts w:ascii="Arial Narrow" w:hAnsi="Arial Narrow"/>
              </w:rPr>
            </w:pPr>
          </w:p>
          <w:p w:rsidR="005A48EF" w:rsidRDefault="005A48EF" w:rsidP="000F334B">
            <w:pPr>
              <w:pStyle w:val="BlockText"/>
              <w:spacing w:before="20" w:beforeAutospacing="0" w:after="20" w:afterAutospacing="0"/>
              <w:jc w:val="both"/>
              <w:rPr>
                <w:rFonts w:ascii="Arial Narrow" w:hAnsi="Arial Narrow"/>
              </w:rPr>
            </w:pPr>
            <w:r>
              <w:rPr>
                <w:rFonts w:ascii="Arial Narrow" w:hAnsi="Arial Narrow"/>
              </w:rPr>
              <w:t>Will assent of decisionally-impaired individuals be required, and if so, is the plan for assent adequate</w:t>
            </w:r>
            <w:r w:rsidR="000F334B">
              <w:rPr>
                <w:rFonts w:ascii="Arial Narrow" w:hAnsi="Arial Narrow"/>
              </w:rPr>
              <w:t>?</w:t>
            </w:r>
          </w:p>
        </w:tc>
        <w:tc>
          <w:tcPr>
            <w:tcW w:w="1740"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rPr>
                <w:rFonts w:ascii="Arial Narrow" w:hAnsi="Arial Narrow"/>
              </w:rPr>
            </w:pPr>
          </w:p>
        </w:tc>
      </w:tr>
      <w:tr w:rsidR="005A48EF" w:rsidTr="00C04FAA">
        <w:tc>
          <w:tcPr>
            <w:tcW w:w="9060" w:type="dxa"/>
            <w:gridSpan w:val="2"/>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pPr>
            <w:r>
              <w:rPr>
                <w:rFonts w:ascii="Arial Narrow" w:hAnsi="Arial Narrow"/>
              </w:rPr>
              <w:t xml:space="preserve">The informed consent process will be waived. </w:t>
            </w:r>
            <w:r>
              <w:rPr>
                <w:rFonts w:ascii="Arial Narrow" w:hAnsi="Arial Narrow"/>
                <w:i/>
                <w:iCs/>
                <w:sz w:val="20"/>
              </w:rPr>
              <w:t xml:space="preserve">(See separate checklist) </w:t>
            </w:r>
            <w:r>
              <w:rPr>
                <w:rFonts w:ascii="Arial Narrow" w:hAnsi="Arial Narrow"/>
                <w:b/>
                <w:bCs/>
              </w:rPr>
              <w:t>This option does not apply to FDA-regulated research.</w:t>
            </w:r>
          </w:p>
          <w:p w:rsidR="005A48EF" w:rsidRDefault="005A48EF">
            <w:pPr>
              <w:pStyle w:val="Heading2"/>
              <w:spacing w:before="0" w:beforeAutospacing="0" w:after="0" w:afterAutospacing="0"/>
            </w:pPr>
            <w:r>
              <w:rPr>
                <w:rFonts w:ascii="Times New Roman" w:hAnsi="Times New Roman" w:cs="Times New Roman"/>
                <w:sz w:val="24"/>
                <w:szCs w:val="24"/>
              </w:rPr>
              <w:t>OR</w:t>
            </w:r>
          </w:p>
          <w:p w:rsidR="005A48EF" w:rsidRDefault="005A48EF">
            <w:pPr>
              <w:pStyle w:val="BlockText"/>
              <w:spacing w:before="20" w:beforeAutospacing="0" w:after="20" w:afterAutospacing="0"/>
              <w:rPr>
                <w:rFonts w:ascii="Arial Narrow" w:hAnsi="Arial Narrow" w:cs="Times New Roman"/>
                <w:i/>
                <w:szCs w:val="20"/>
              </w:rPr>
            </w:pPr>
            <w:r>
              <w:rPr>
                <w:rFonts w:ascii="Arial Narrow" w:hAnsi="Arial Narrow"/>
              </w:rPr>
              <w:t>The requirement for written documentation will be waived</w:t>
            </w:r>
            <w:r w:rsidRPr="0051756F">
              <w:rPr>
                <w:rFonts w:ascii="Arial Narrow" w:hAnsi="Arial Narrow"/>
                <w:i/>
                <w:iCs/>
                <w:sz w:val="20"/>
              </w:rPr>
              <w:t>. (See separate checklist)</w:t>
            </w:r>
            <w:r>
              <w:rPr>
                <w:rFonts w:ascii="Arial Narrow" w:hAnsi="Arial Narrow"/>
                <w:i/>
                <w:iCs/>
              </w:rPr>
              <w:t xml:space="preserve"> </w:t>
            </w:r>
            <w:r>
              <w:rPr>
                <w:rFonts w:ascii="Arial Narrow" w:hAnsi="Arial Narrow"/>
                <w:b/>
                <w:bCs/>
              </w:rPr>
              <w:t>This option does not apply to FDA-regulated research.</w:t>
            </w:r>
          </w:p>
        </w:tc>
        <w:tc>
          <w:tcPr>
            <w:tcW w:w="1740"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rPr>
                <w:rFonts w:ascii="Arial Narrow" w:hAnsi="Arial Narrow"/>
              </w:rPr>
            </w:pPr>
            <w:r>
              <w:rPr>
                <w:rFonts w:ascii="Arial Narrow" w:hAnsi="Arial Narrow"/>
              </w:rPr>
              <w:t> </w:t>
            </w:r>
          </w:p>
        </w:tc>
      </w:tr>
      <w:tr w:rsidR="005A48EF" w:rsidTr="00C04FAA">
        <w:tc>
          <w:tcPr>
            <w:tcW w:w="9060" w:type="dxa"/>
            <w:gridSpan w:val="2"/>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rPr>
                <w:rFonts w:ascii="Arial Narrow" w:hAnsi="Arial Narrow"/>
              </w:rPr>
            </w:pPr>
            <w:r>
              <w:rPr>
                <w:rFonts w:ascii="Arial Narrow" w:hAnsi="Arial Narrow"/>
              </w:rPr>
              <w:t>Does information to be disclosed meet regulatory requirements for elements of informed consent?</w:t>
            </w:r>
          </w:p>
          <w:p w:rsidR="005A48EF" w:rsidRDefault="005A48EF">
            <w:pPr>
              <w:pStyle w:val="BlockText"/>
              <w:spacing w:before="20" w:beforeAutospacing="0" w:after="20" w:afterAutospacing="0"/>
              <w:rPr>
                <w:rFonts w:ascii="Arial Narrow" w:hAnsi="Arial Narrow"/>
              </w:rPr>
            </w:pPr>
            <w:r>
              <w:rPr>
                <w:rFonts w:ascii="Arial Narrow" w:hAnsi="Arial Narrow"/>
              </w:rPr>
              <w:t>(see section below)</w:t>
            </w:r>
          </w:p>
        </w:tc>
        <w:tc>
          <w:tcPr>
            <w:tcW w:w="1740"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rPr>
                <w:rFonts w:ascii="Arial Narrow" w:hAnsi="Arial Narrow"/>
              </w:rPr>
            </w:pPr>
          </w:p>
        </w:tc>
      </w:tr>
      <w:tr w:rsidR="005A48EF" w:rsidTr="00C04FAA">
        <w:tc>
          <w:tcPr>
            <w:tcW w:w="9060" w:type="dxa"/>
            <w:gridSpan w:val="2"/>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rPr>
                <w:rFonts w:ascii="Arial Narrow" w:hAnsi="Arial Narrow"/>
              </w:rPr>
            </w:pPr>
            <w:r>
              <w:rPr>
                <w:rFonts w:ascii="Arial Narrow" w:hAnsi="Arial Narrow"/>
              </w:rPr>
              <w:t>Should the investigator provide participants with a written statement regarding the research?</w:t>
            </w:r>
          </w:p>
        </w:tc>
        <w:tc>
          <w:tcPr>
            <w:tcW w:w="1740"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rPr>
                <w:rFonts w:ascii="Arial Narrow" w:hAnsi="Arial Narrow"/>
              </w:rPr>
            </w:pPr>
          </w:p>
        </w:tc>
      </w:tr>
      <w:tr w:rsidR="005A48EF" w:rsidTr="00C04FAA">
        <w:tc>
          <w:tcPr>
            <w:tcW w:w="9060" w:type="dxa"/>
            <w:gridSpan w:val="2"/>
            <w:tcBorders>
              <w:top w:val="single" w:sz="4" w:space="0" w:color="auto"/>
              <w:left w:val="single" w:sz="4" w:space="0" w:color="auto"/>
              <w:bottom w:val="single" w:sz="4" w:space="0" w:color="auto"/>
              <w:right w:val="single" w:sz="4" w:space="0" w:color="auto"/>
            </w:tcBorders>
          </w:tcPr>
          <w:p w:rsidR="005A48EF" w:rsidRDefault="005A48EF">
            <w:pPr>
              <w:pStyle w:val="Heading2"/>
              <w:spacing w:before="0" w:beforeAutospacing="0" w:after="0" w:afterAutospacing="0"/>
            </w:pPr>
            <w:r>
              <w:rPr>
                <w:rFonts w:ascii="Times New Roman" w:hAnsi="Times New Roman" w:cs="Times New Roman"/>
                <w:sz w:val="24"/>
                <w:szCs w:val="24"/>
              </w:rPr>
              <w:t>OR</w:t>
            </w:r>
          </w:p>
          <w:p w:rsidR="005A48EF" w:rsidRDefault="005A48EF">
            <w:pPr>
              <w:pStyle w:val="BlockText"/>
              <w:spacing w:before="20" w:beforeAutospacing="0" w:after="20" w:afterAutospacing="0"/>
              <w:rPr>
                <w:rFonts w:ascii="Arial Narrow" w:hAnsi="Arial Narrow"/>
                <w:i/>
              </w:rPr>
            </w:pPr>
            <w:r>
              <w:rPr>
                <w:rFonts w:ascii="Arial Narrow" w:hAnsi="Arial Narrow"/>
              </w:rPr>
              <w:t xml:space="preserve">Informed consent will be documented in writing in accordance with the regulations. </w:t>
            </w:r>
          </w:p>
          <w:p w:rsidR="005A48EF" w:rsidRDefault="005A48EF">
            <w:pPr>
              <w:pStyle w:val="bullet1"/>
              <w:spacing w:before="0" w:beforeAutospacing="0" w:after="0" w:afterAutospacing="0"/>
              <w:ind w:left="432"/>
              <w:rPr>
                <w:rFonts w:ascii="Times New Roman" w:hAnsi="Times New Roman" w:cs="Times New Roman"/>
                <w:b/>
                <w:sz w:val="20"/>
                <w:szCs w:val="20"/>
              </w:rPr>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b/>
                <w:sz w:val="20"/>
                <w:szCs w:val="20"/>
              </w:rPr>
              <w:t>Long form</w:t>
            </w:r>
          </w:p>
          <w:p w:rsidR="005A48EF" w:rsidRDefault="005A48EF">
            <w:pPr>
              <w:pStyle w:val="bullet2"/>
              <w:spacing w:before="0" w:beforeAutospacing="0" w:after="0" w:afterAutospacing="0"/>
              <w:ind w:left="720"/>
            </w:pPr>
            <w:r>
              <w:rPr>
                <w:rFonts w:ascii="Courier New" w:hAnsi="Courier New" w:cs="Times New Roman"/>
                <w:sz w:val="20"/>
                <w:szCs w:val="20"/>
              </w:rPr>
              <w:t>o</w:t>
            </w:r>
            <w:r>
              <w:rPr>
                <w:rFonts w:ascii="Times New Roman" w:hAnsi="Times New Roman" w:cs="Times New Roman"/>
                <w:sz w:val="14"/>
                <w:szCs w:val="14"/>
              </w:rPr>
              <w:t xml:space="preserve">   </w:t>
            </w:r>
            <w:r>
              <w:rPr>
                <w:rFonts w:ascii="Times New Roman" w:hAnsi="Times New Roman" w:cs="Times New Roman"/>
                <w:sz w:val="20"/>
                <w:szCs w:val="20"/>
              </w:rPr>
              <w:t xml:space="preserve">The consent document embodies the basic and appropriate additional elements of disclosure. </w:t>
            </w:r>
            <w:r>
              <w:rPr>
                <w:rFonts w:ascii="Times New Roman" w:hAnsi="Times New Roman" w:cs="Times New Roman"/>
                <w:i/>
                <w:sz w:val="20"/>
                <w:szCs w:val="20"/>
              </w:rPr>
              <w:t>(See below)</w:t>
            </w:r>
          </w:p>
          <w:p w:rsidR="005A48EF" w:rsidRDefault="005A48EF">
            <w:pPr>
              <w:pStyle w:val="bullet2"/>
              <w:spacing w:before="0" w:beforeAutospacing="0" w:after="0" w:afterAutospacing="0"/>
              <w:ind w:left="720"/>
            </w:pPr>
            <w:r>
              <w:rPr>
                <w:rFonts w:ascii="Courier New" w:hAnsi="Courier New" w:cs="Times New Roman"/>
                <w:sz w:val="20"/>
                <w:szCs w:val="20"/>
              </w:rPr>
              <w:t>o</w:t>
            </w:r>
            <w:r>
              <w:rPr>
                <w:rFonts w:ascii="Times New Roman" w:hAnsi="Times New Roman" w:cs="Times New Roman"/>
                <w:sz w:val="14"/>
                <w:szCs w:val="14"/>
              </w:rPr>
              <w:t>  </w:t>
            </w:r>
            <w:r>
              <w:rPr>
                <w:rFonts w:ascii="Times New Roman" w:hAnsi="Times New Roman" w:cs="Times New Roman"/>
                <w:sz w:val="20"/>
                <w:szCs w:val="20"/>
              </w:rPr>
              <w:t>The participant or the participant’s legally authorized representative will sign and date the consent document.</w:t>
            </w:r>
          </w:p>
          <w:p w:rsidR="005A48EF" w:rsidRDefault="005A48EF">
            <w:pPr>
              <w:pStyle w:val="bullet2"/>
              <w:spacing w:before="0" w:beforeAutospacing="0" w:after="0" w:afterAutospacing="0"/>
              <w:ind w:left="720"/>
            </w:pPr>
            <w:r>
              <w:rPr>
                <w:rFonts w:ascii="Courier New" w:hAnsi="Courier New" w:cs="Times New Roman"/>
                <w:sz w:val="20"/>
                <w:szCs w:val="20"/>
              </w:rPr>
              <w:t>o</w:t>
            </w:r>
            <w:r>
              <w:rPr>
                <w:rFonts w:ascii="Times New Roman" w:hAnsi="Times New Roman" w:cs="Times New Roman"/>
                <w:sz w:val="14"/>
                <w:szCs w:val="14"/>
              </w:rPr>
              <w:t xml:space="preserve">   </w:t>
            </w:r>
            <w:r>
              <w:rPr>
                <w:rFonts w:ascii="Times New Roman" w:hAnsi="Times New Roman" w:cs="Times New Roman"/>
                <w:sz w:val="20"/>
                <w:szCs w:val="20"/>
              </w:rPr>
              <w:t>A copy of the signed and dated consent document will be given to the person signing the consent document.</w:t>
            </w:r>
          </w:p>
          <w:p w:rsidR="005A48EF" w:rsidRDefault="005A48EF" w:rsidP="00E86DA6">
            <w:pPr>
              <w:pStyle w:val="bullet2"/>
              <w:numPr>
                <w:ilvl w:val="0"/>
                <w:numId w:val="2"/>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The investigator will give either the participant or the representative adequate opportunity to read the consent document before it is signed.</w:t>
            </w:r>
          </w:p>
          <w:p w:rsidR="009028F7" w:rsidRPr="00E86DA6" w:rsidRDefault="009028F7" w:rsidP="00E86DA6">
            <w:pPr>
              <w:pStyle w:val="bullet2"/>
              <w:numPr>
                <w:ilvl w:val="0"/>
                <w:numId w:val="2"/>
              </w:numPr>
              <w:spacing w:before="0" w:beforeAutospacing="0" w:after="0" w:afterAutospacing="0"/>
              <w:rPr>
                <w:rFonts w:ascii="Times New Roman" w:hAnsi="Times New Roman" w:cs="Times New Roman"/>
                <w:sz w:val="20"/>
                <w:szCs w:val="20"/>
              </w:rPr>
            </w:pPr>
            <w:r w:rsidRPr="00E86DA6">
              <w:rPr>
                <w:rFonts w:ascii="Times New Roman" w:hAnsi="Times New Roman" w:cs="Times New Roman"/>
                <w:sz w:val="20"/>
                <w:szCs w:val="20"/>
              </w:rPr>
              <w:lastRenderedPageBreak/>
              <w:t xml:space="preserve">The consent </w:t>
            </w:r>
            <w:r w:rsidR="0068443F" w:rsidRPr="00E86DA6">
              <w:rPr>
                <w:rFonts w:ascii="Times New Roman" w:hAnsi="Times New Roman" w:cs="Times New Roman"/>
                <w:sz w:val="20"/>
                <w:szCs w:val="20"/>
              </w:rPr>
              <w:t>form clearly</w:t>
            </w:r>
            <w:r w:rsidRPr="00E86DA6">
              <w:rPr>
                <w:rFonts w:ascii="Times New Roman" w:hAnsi="Times New Roman" w:cs="Times New Roman"/>
                <w:sz w:val="20"/>
                <w:szCs w:val="20"/>
              </w:rPr>
              <w:t xml:space="preserve"> </w:t>
            </w:r>
            <w:r w:rsidR="0068443F" w:rsidRPr="00E86DA6">
              <w:rPr>
                <w:rFonts w:ascii="Times New Roman" w:hAnsi="Times New Roman" w:cs="Times New Roman"/>
                <w:sz w:val="20"/>
                <w:szCs w:val="20"/>
              </w:rPr>
              <w:t>documents all the information potential participants ne</w:t>
            </w:r>
            <w:r w:rsidR="0068443F" w:rsidRPr="00415427">
              <w:rPr>
                <w:rFonts w:ascii="Times New Roman" w:hAnsi="Times New Roman" w:cs="Times New Roman"/>
                <w:sz w:val="20"/>
                <w:szCs w:val="20"/>
              </w:rPr>
              <w:t>ed to make an informed decision</w:t>
            </w:r>
          </w:p>
          <w:p w:rsidR="005A48EF" w:rsidRDefault="005A48EF">
            <w:pPr>
              <w:pStyle w:val="bullet1"/>
              <w:spacing w:before="0" w:beforeAutospacing="0" w:after="0" w:afterAutospacing="0"/>
              <w:ind w:left="432"/>
              <w:rPr>
                <w:rFonts w:ascii="Times New Roman" w:hAnsi="Times New Roman" w:cs="Times New Roman"/>
                <w:b/>
                <w:sz w:val="20"/>
                <w:szCs w:val="20"/>
              </w:rPr>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b/>
                <w:sz w:val="20"/>
                <w:szCs w:val="20"/>
              </w:rPr>
              <w:t>Short form</w:t>
            </w:r>
          </w:p>
          <w:p w:rsidR="005A48EF" w:rsidRDefault="005A48EF">
            <w:pPr>
              <w:pStyle w:val="bullet2"/>
              <w:spacing w:before="0" w:beforeAutospacing="0" w:after="0" w:afterAutospacing="0"/>
              <w:ind w:left="720"/>
            </w:pPr>
            <w:r>
              <w:rPr>
                <w:rFonts w:ascii="Courier New" w:hAnsi="Courier New" w:cs="Times New Roman"/>
                <w:sz w:val="20"/>
                <w:szCs w:val="20"/>
              </w:rPr>
              <w:t>o</w:t>
            </w:r>
            <w:r>
              <w:rPr>
                <w:rFonts w:ascii="Times New Roman" w:hAnsi="Times New Roman" w:cs="Times New Roman"/>
                <w:sz w:val="14"/>
                <w:szCs w:val="14"/>
              </w:rPr>
              <w:t xml:space="preserve">   </w:t>
            </w:r>
            <w:r>
              <w:rPr>
                <w:rFonts w:ascii="Times New Roman" w:hAnsi="Times New Roman" w:cs="Times New Roman"/>
                <w:sz w:val="20"/>
                <w:szCs w:val="20"/>
              </w:rPr>
              <w:t>The consent document states that the elements of disclosure required by regulations had been presented orally to the participant or the participant’s legally authorized representative.</w:t>
            </w:r>
          </w:p>
          <w:p w:rsidR="005A48EF" w:rsidRDefault="005A48EF">
            <w:pPr>
              <w:pStyle w:val="bullet2"/>
              <w:spacing w:before="0" w:beforeAutospacing="0" w:after="0" w:afterAutospacing="0"/>
              <w:ind w:left="720"/>
            </w:pPr>
            <w:r>
              <w:rPr>
                <w:rFonts w:ascii="Courier New" w:hAnsi="Courier New" w:cs="Times New Roman"/>
                <w:sz w:val="20"/>
                <w:szCs w:val="20"/>
              </w:rPr>
              <w:t>o</w:t>
            </w:r>
            <w:r>
              <w:rPr>
                <w:rFonts w:ascii="Times New Roman" w:hAnsi="Times New Roman" w:cs="Times New Roman"/>
                <w:sz w:val="14"/>
                <w:szCs w:val="14"/>
              </w:rPr>
              <w:t xml:space="preserve">   </w:t>
            </w:r>
            <w:r>
              <w:rPr>
                <w:rFonts w:ascii="Times New Roman" w:hAnsi="Times New Roman" w:cs="Times New Roman"/>
                <w:sz w:val="20"/>
                <w:szCs w:val="20"/>
              </w:rPr>
              <w:t>A written summary embodies the basic and appropriate additional elements of disclosure.</w:t>
            </w:r>
          </w:p>
          <w:p w:rsidR="005A48EF" w:rsidRDefault="005A48EF">
            <w:pPr>
              <w:pStyle w:val="bullet2"/>
              <w:spacing w:before="0" w:beforeAutospacing="0" w:after="0" w:afterAutospacing="0"/>
              <w:ind w:left="720"/>
            </w:pPr>
            <w:r>
              <w:rPr>
                <w:rFonts w:ascii="Courier New" w:hAnsi="Courier New" w:cs="Times New Roman"/>
                <w:sz w:val="20"/>
                <w:szCs w:val="20"/>
              </w:rPr>
              <w:t>o</w:t>
            </w:r>
            <w:r>
              <w:rPr>
                <w:rFonts w:ascii="Times New Roman" w:hAnsi="Times New Roman" w:cs="Times New Roman"/>
                <w:sz w:val="14"/>
                <w:szCs w:val="14"/>
              </w:rPr>
              <w:t xml:space="preserve">   </w:t>
            </w:r>
            <w:r>
              <w:rPr>
                <w:rFonts w:ascii="Times New Roman" w:hAnsi="Times New Roman" w:cs="Times New Roman"/>
                <w:sz w:val="20"/>
                <w:szCs w:val="20"/>
              </w:rPr>
              <w:t>There will be a witness to the oral presentation.</w:t>
            </w:r>
          </w:p>
          <w:p w:rsidR="005A48EF" w:rsidRDefault="005A48EF">
            <w:pPr>
              <w:pStyle w:val="bullet2"/>
              <w:spacing w:before="0" w:beforeAutospacing="0" w:after="0" w:afterAutospacing="0"/>
              <w:ind w:left="720"/>
            </w:pPr>
            <w:r>
              <w:rPr>
                <w:rFonts w:ascii="Courier New" w:hAnsi="Courier New" w:cs="Times New Roman"/>
                <w:sz w:val="20"/>
                <w:szCs w:val="20"/>
              </w:rPr>
              <w:t>o</w:t>
            </w:r>
            <w:r>
              <w:rPr>
                <w:rFonts w:ascii="Times New Roman" w:hAnsi="Times New Roman" w:cs="Times New Roman"/>
                <w:sz w:val="14"/>
                <w:szCs w:val="14"/>
              </w:rPr>
              <w:t xml:space="preserve">   </w:t>
            </w:r>
            <w:r>
              <w:rPr>
                <w:rFonts w:ascii="Times New Roman" w:hAnsi="Times New Roman" w:cs="Times New Roman"/>
                <w:sz w:val="20"/>
                <w:szCs w:val="20"/>
              </w:rPr>
              <w:t>For participants who do not speak English, the witness is conversant in both English and the language of the participant.</w:t>
            </w:r>
          </w:p>
          <w:p w:rsidR="005A48EF" w:rsidRDefault="005A48EF">
            <w:pPr>
              <w:pStyle w:val="bullet2"/>
              <w:spacing w:before="0" w:beforeAutospacing="0" w:after="0" w:afterAutospacing="0"/>
              <w:ind w:left="720"/>
            </w:pPr>
            <w:r>
              <w:rPr>
                <w:rFonts w:ascii="Courier New" w:hAnsi="Courier New" w:cs="Times New Roman"/>
                <w:sz w:val="20"/>
                <w:szCs w:val="20"/>
              </w:rPr>
              <w:t>o</w:t>
            </w:r>
            <w:r>
              <w:rPr>
                <w:rFonts w:ascii="Times New Roman" w:hAnsi="Times New Roman" w:cs="Times New Roman"/>
                <w:sz w:val="14"/>
                <w:szCs w:val="14"/>
              </w:rPr>
              <w:t xml:space="preserve">   </w:t>
            </w:r>
            <w:r>
              <w:rPr>
                <w:rFonts w:ascii="Times New Roman" w:hAnsi="Times New Roman" w:cs="Times New Roman"/>
                <w:sz w:val="20"/>
                <w:szCs w:val="20"/>
              </w:rPr>
              <w:t>The participant or the participant’s legally authorized representative will sign and date the consent document.</w:t>
            </w:r>
          </w:p>
          <w:p w:rsidR="005A48EF" w:rsidRDefault="005A48EF">
            <w:pPr>
              <w:pStyle w:val="bullet2"/>
              <w:spacing w:before="0" w:beforeAutospacing="0" w:after="0" w:afterAutospacing="0"/>
              <w:ind w:left="720"/>
            </w:pPr>
            <w:r>
              <w:rPr>
                <w:rFonts w:ascii="Courier New" w:hAnsi="Courier New" w:cs="Times New Roman"/>
                <w:sz w:val="20"/>
                <w:szCs w:val="20"/>
              </w:rPr>
              <w:t>o</w:t>
            </w:r>
            <w:r>
              <w:rPr>
                <w:rFonts w:ascii="Times New Roman" w:hAnsi="Times New Roman" w:cs="Times New Roman"/>
                <w:sz w:val="14"/>
                <w:szCs w:val="14"/>
              </w:rPr>
              <w:t xml:space="preserve">   </w:t>
            </w:r>
            <w:r>
              <w:rPr>
                <w:rFonts w:ascii="Times New Roman" w:hAnsi="Times New Roman" w:cs="Times New Roman"/>
                <w:sz w:val="20"/>
                <w:szCs w:val="20"/>
              </w:rPr>
              <w:t>The witness will sign and date both the short form and a copy of the summary.</w:t>
            </w:r>
          </w:p>
          <w:p w:rsidR="005A48EF" w:rsidRDefault="005A48EF">
            <w:pPr>
              <w:pStyle w:val="bullet2"/>
              <w:spacing w:before="0" w:beforeAutospacing="0" w:after="0" w:afterAutospacing="0"/>
              <w:ind w:left="720"/>
            </w:pPr>
            <w:r>
              <w:rPr>
                <w:rFonts w:ascii="Courier New" w:hAnsi="Courier New" w:cs="Times New Roman"/>
                <w:sz w:val="20"/>
                <w:szCs w:val="20"/>
              </w:rPr>
              <w:t>o</w:t>
            </w:r>
            <w:r>
              <w:rPr>
                <w:rFonts w:ascii="Times New Roman" w:hAnsi="Times New Roman" w:cs="Times New Roman"/>
                <w:sz w:val="14"/>
                <w:szCs w:val="14"/>
              </w:rPr>
              <w:t xml:space="preserve">   </w:t>
            </w:r>
            <w:r>
              <w:rPr>
                <w:rFonts w:ascii="Times New Roman" w:hAnsi="Times New Roman" w:cs="Times New Roman"/>
                <w:sz w:val="20"/>
                <w:szCs w:val="20"/>
              </w:rPr>
              <w:t>The person actually obtaining consent will sign and date a copy of the summary.</w:t>
            </w:r>
          </w:p>
          <w:p w:rsidR="000F334B" w:rsidRDefault="005A48EF">
            <w:pPr>
              <w:pStyle w:val="bullet2"/>
              <w:spacing w:before="0" w:beforeAutospacing="0" w:after="0" w:afterAutospacing="0"/>
              <w:ind w:left="720"/>
            </w:pPr>
            <w:r>
              <w:rPr>
                <w:rFonts w:ascii="Courier New" w:hAnsi="Courier New" w:cs="Times New Roman"/>
                <w:sz w:val="20"/>
                <w:szCs w:val="20"/>
              </w:rPr>
              <w:t>o</w:t>
            </w:r>
            <w:r>
              <w:rPr>
                <w:rFonts w:ascii="Times New Roman" w:hAnsi="Times New Roman" w:cs="Times New Roman"/>
                <w:sz w:val="14"/>
                <w:szCs w:val="14"/>
              </w:rPr>
              <w:t xml:space="preserve">   </w:t>
            </w:r>
            <w:r>
              <w:rPr>
                <w:rFonts w:ascii="Times New Roman" w:hAnsi="Times New Roman" w:cs="Times New Roman"/>
                <w:sz w:val="20"/>
                <w:szCs w:val="20"/>
              </w:rPr>
              <w:t>A copy of signed and dated short form will be given to the participant or the representative.</w:t>
            </w:r>
          </w:p>
          <w:p w:rsidR="005A48EF" w:rsidRDefault="000F334B" w:rsidP="0051756F">
            <w:pPr>
              <w:pStyle w:val="bullet2"/>
              <w:spacing w:before="0" w:beforeAutospacing="0" w:after="0" w:afterAutospacing="0"/>
              <w:ind w:left="720"/>
              <w:rPr>
                <w:rFonts w:ascii="Arial Narrow" w:hAnsi="Arial Narrow"/>
              </w:rPr>
            </w:pPr>
            <w:r>
              <w:rPr>
                <w:rFonts w:ascii="Courier New" w:hAnsi="Courier New" w:cs="Times New Roman"/>
                <w:sz w:val="20"/>
                <w:szCs w:val="20"/>
              </w:rPr>
              <w:t>o</w:t>
            </w:r>
            <w:r>
              <w:rPr>
                <w:rFonts w:ascii="Times New Roman" w:hAnsi="Times New Roman" w:cs="Times New Roman"/>
                <w:sz w:val="14"/>
                <w:szCs w:val="14"/>
              </w:rPr>
              <w:t xml:space="preserve">   </w:t>
            </w:r>
            <w:r w:rsidR="005A48EF" w:rsidRPr="0051756F">
              <w:rPr>
                <w:rFonts w:ascii="Times New Roman" w:hAnsi="Times New Roman" w:cs="Times New Roman"/>
                <w:sz w:val="20"/>
                <w:szCs w:val="20"/>
              </w:rPr>
              <w:t>A copy of the signed and dated summary will be given to the participant or the representative.</w:t>
            </w:r>
          </w:p>
        </w:tc>
        <w:tc>
          <w:tcPr>
            <w:tcW w:w="1740"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rPr>
                <w:rFonts w:ascii="Arial Narrow" w:hAnsi="Arial Narrow"/>
              </w:rPr>
            </w:pPr>
          </w:p>
        </w:tc>
      </w:tr>
      <w:tr w:rsidR="005A48EF" w:rsidTr="00C04FAA">
        <w:tc>
          <w:tcPr>
            <w:tcW w:w="9060" w:type="dxa"/>
            <w:gridSpan w:val="2"/>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rPr>
                <w:rFonts w:ascii="Arial Narrow" w:hAnsi="Arial Narrow"/>
                <w:i/>
                <w:sz w:val="20"/>
              </w:rPr>
            </w:pPr>
            <w:r>
              <w:rPr>
                <w:rFonts w:ascii="Arial Narrow" w:hAnsi="Arial Narrow"/>
              </w:rPr>
              <w:t xml:space="preserve">The research plan makes adequate provision for monitoring the data collected to ensure the safety of participants. </w:t>
            </w:r>
            <w:r>
              <w:rPr>
                <w:rFonts w:ascii="Arial Narrow" w:hAnsi="Arial Narrow"/>
                <w:i/>
                <w:sz w:val="20"/>
              </w:rPr>
              <w:t>(Not applicable if the research involves no more than minimal risk.)</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Who will monitor the data?</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What data will be monitored?</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 xml:space="preserve">How frequently will data be monitored? </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What analyses will be performed on the data?</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What decision rules (e.g., stopping rules) will be considered?</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Will unexpected harms be detected promptly?</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Will an increased frequency or severity of unexpected harms be detected promptly?</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 xml:space="preserve">Will the protocol be stopped once benefits are proven to outweigh harms? </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Will the protocol be stopped once harms are proven to outweigh benefits?</w:t>
            </w:r>
          </w:p>
        </w:tc>
        <w:tc>
          <w:tcPr>
            <w:tcW w:w="1740"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rPr>
                <w:rFonts w:ascii="Arial Narrow" w:hAnsi="Arial Narrow"/>
              </w:rPr>
            </w:pPr>
            <w:r>
              <w:rPr>
                <w:rFonts w:ascii="Arial Narrow" w:hAnsi="Arial Narrow"/>
              </w:rPr>
              <w:t> </w:t>
            </w:r>
          </w:p>
        </w:tc>
      </w:tr>
      <w:tr w:rsidR="005A48EF" w:rsidTr="00C04FAA">
        <w:tc>
          <w:tcPr>
            <w:tcW w:w="9060" w:type="dxa"/>
            <w:gridSpan w:val="2"/>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pPr>
            <w:r>
              <w:rPr>
                <w:rFonts w:ascii="Arial Narrow" w:hAnsi="Arial Narrow"/>
              </w:rPr>
              <w:t>There are adequate provisions to protect the privacy of participants.</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Will participants have an expectation of privacy?</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Will participants think that the information sought is any of the researcher’s business?</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Will participants be comfortable in the research setting?</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Will participants be comfortable with the research procedures?</w:t>
            </w:r>
          </w:p>
        </w:tc>
        <w:tc>
          <w:tcPr>
            <w:tcW w:w="1740"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rPr>
                <w:rFonts w:ascii="Arial Narrow" w:hAnsi="Arial Narrow"/>
              </w:rPr>
            </w:pPr>
            <w:r>
              <w:rPr>
                <w:rFonts w:ascii="Arial Narrow" w:hAnsi="Arial Narrow"/>
              </w:rPr>
              <w:t> </w:t>
            </w:r>
          </w:p>
        </w:tc>
      </w:tr>
      <w:tr w:rsidR="005A48EF" w:rsidTr="00C04FAA">
        <w:tc>
          <w:tcPr>
            <w:tcW w:w="9060" w:type="dxa"/>
            <w:gridSpan w:val="2"/>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pPr>
            <w:r>
              <w:rPr>
                <w:rFonts w:ascii="Arial Narrow" w:hAnsi="Arial Narrow"/>
              </w:rPr>
              <w:t>There are adequate provisions to maintain the confidentiality of the data.</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Is confidentiality assured in the consent form?</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Are there legal/ethical requirements?</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Will data release cause risk of harm?</w:t>
            </w:r>
          </w:p>
          <w:p w:rsidR="005A48EF" w:rsidRDefault="005A48EF">
            <w:pPr>
              <w:pStyle w:val="bullet1"/>
              <w:spacing w:before="0" w:beforeAutospacing="0" w:after="0" w:afterAutospacing="0"/>
              <w:ind w:left="432"/>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0"/>
                <w:szCs w:val="20"/>
              </w:rPr>
              <w:t>Are appropriate techniques being used to protect confidentiality?</w:t>
            </w:r>
          </w:p>
          <w:p w:rsidR="005A48EF" w:rsidRDefault="005A48EF">
            <w:pPr>
              <w:pStyle w:val="bullet2"/>
              <w:spacing w:before="0" w:beforeAutospacing="0" w:after="0" w:afterAutospacing="0"/>
              <w:ind w:left="720"/>
            </w:pPr>
            <w:r>
              <w:rPr>
                <w:rFonts w:ascii="Courier New" w:hAnsi="Courier New" w:cs="Times New Roman"/>
                <w:sz w:val="20"/>
                <w:szCs w:val="20"/>
              </w:rPr>
              <w:t>o</w:t>
            </w:r>
            <w:r>
              <w:rPr>
                <w:rFonts w:ascii="Times New Roman" w:hAnsi="Times New Roman" w:cs="Times New Roman"/>
                <w:sz w:val="14"/>
                <w:szCs w:val="14"/>
              </w:rPr>
              <w:t xml:space="preserve">   </w:t>
            </w:r>
            <w:r>
              <w:rPr>
                <w:rFonts w:ascii="Times New Roman" w:hAnsi="Times New Roman" w:cs="Times New Roman"/>
                <w:sz w:val="20"/>
                <w:szCs w:val="20"/>
              </w:rPr>
              <w:t>Use of alphanumeric codes</w:t>
            </w:r>
          </w:p>
          <w:p w:rsidR="005A48EF" w:rsidRDefault="005A48EF">
            <w:pPr>
              <w:pStyle w:val="bullet2"/>
              <w:spacing w:before="0" w:beforeAutospacing="0" w:after="0" w:afterAutospacing="0"/>
              <w:ind w:left="720"/>
            </w:pPr>
            <w:r>
              <w:rPr>
                <w:rFonts w:ascii="Courier New" w:hAnsi="Courier New" w:cs="Times New Roman"/>
                <w:sz w:val="20"/>
                <w:szCs w:val="20"/>
              </w:rPr>
              <w:t>o</w:t>
            </w:r>
            <w:r>
              <w:rPr>
                <w:rFonts w:ascii="Times New Roman" w:hAnsi="Times New Roman" w:cs="Times New Roman"/>
                <w:sz w:val="14"/>
                <w:szCs w:val="14"/>
              </w:rPr>
              <w:t xml:space="preserve">   </w:t>
            </w:r>
            <w:r>
              <w:rPr>
                <w:rFonts w:ascii="Times New Roman" w:hAnsi="Times New Roman" w:cs="Times New Roman"/>
                <w:sz w:val="20"/>
                <w:szCs w:val="20"/>
              </w:rPr>
              <w:t>Statistical strategies</w:t>
            </w:r>
          </w:p>
          <w:p w:rsidR="005A48EF" w:rsidRDefault="005A48EF">
            <w:pPr>
              <w:pStyle w:val="bullet2"/>
              <w:spacing w:before="0" w:beforeAutospacing="0" w:after="0" w:afterAutospacing="0"/>
              <w:ind w:left="720"/>
            </w:pPr>
            <w:r>
              <w:rPr>
                <w:rFonts w:ascii="Courier New" w:hAnsi="Courier New" w:cs="Times New Roman"/>
                <w:sz w:val="20"/>
                <w:szCs w:val="20"/>
              </w:rPr>
              <w:t>o</w:t>
            </w:r>
            <w:r>
              <w:rPr>
                <w:rFonts w:ascii="Times New Roman" w:hAnsi="Times New Roman" w:cs="Times New Roman"/>
                <w:sz w:val="14"/>
                <w:szCs w:val="14"/>
              </w:rPr>
              <w:t xml:space="preserve">   </w:t>
            </w:r>
            <w:r>
              <w:rPr>
                <w:rFonts w:ascii="Times New Roman" w:hAnsi="Times New Roman" w:cs="Times New Roman"/>
                <w:sz w:val="20"/>
                <w:szCs w:val="20"/>
              </w:rPr>
              <w:t>Restricted public use data</w:t>
            </w:r>
          </w:p>
          <w:p w:rsidR="005A48EF" w:rsidRDefault="005A48EF">
            <w:pPr>
              <w:pStyle w:val="bullet2"/>
              <w:spacing w:before="0" w:beforeAutospacing="0" w:after="0" w:afterAutospacing="0"/>
              <w:ind w:left="720"/>
            </w:pPr>
            <w:r>
              <w:rPr>
                <w:rFonts w:ascii="Courier New" w:hAnsi="Courier New" w:cs="Times New Roman"/>
                <w:sz w:val="20"/>
                <w:szCs w:val="20"/>
              </w:rPr>
              <w:t>o</w:t>
            </w:r>
            <w:r>
              <w:rPr>
                <w:rFonts w:ascii="Times New Roman" w:hAnsi="Times New Roman" w:cs="Times New Roman"/>
                <w:sz w:val="14"/>
                <w:szCs w:val="14"/>
              </w:rPr>
              <w:t xml:space="preserve">   </w:t>
            </w:r>
            <w:r>
              <w:rPr>
                <w:rFonts w:ascii="Times New Roman" w:hAnsi="Times New Roman" w:cs="Times New Roman"/>
                <w:sz w:val="20"/>
                <w:szCs w:val="20"/>
              </w:rPr>
              <w:t>Restricted access</w:t>
            </w:r>
          </w:p>
          <w:p w:rsidR="005A48EF" w:rsidRDefault="005A48EF">
            <w:pPr>
              <w:pStyle w:val="bullet2"/>
              <w:spacing w:before="0" w:beforeAutospacing="0" w:after="0" w:afterAutospacing="0"/>
              <w:ind w:left="720"/>
            </w:pPr>
            <w:r>
              <w:rPr>
                <w:rFonts w:ascii="Courier New" w:hAnsi="Courier New" w:cs="Times New Roman"/>
                <w:sz w:val="20"/>
                <w:szCs w:val="20"/>
              </w:rPr>
              <w:t>o</w:t>
            </w:r>
            <w:r>
              <w:rPr>
                <w:rFonts w:ascii="Times New Roman" w:hAnsi="Times New Roman" w:cs="Times New Roman"/>
                <w:sz w:val="14"/>
                <w:szCs w:val="14"/>
              </w:rPr>
              <w:t xml:space="preserve">   </w:t>
            </w:r>
            <w:r>
              <w:rPr>
                <w:rFonts w:ascii="Times New Roman" w:hAnsi="Times New Roman" w:cs="Times New Roman"/>
                <w:sz w:val="20"/>
                <w:szCs w:val="20"/>
              </w:rPr>
              <w:t>Certificates of Confidentiality</w:t>
            </w:r>
          </w:p>
          <w:p w:rsidR="005A48EF" w:rsidRDefault="005A48EF">
            <w:pPr>
              <w:pStyle w:val="bullet2"/>
              <w:spacing w:before="0" w:beforeAutospacing="0" w:after="0" w:afterAutospacing="0"/>
              <w:ind w:left="720"/>
            </w:pPr>
            <w:r>
              <w:rPr>
                <w:rFonts w:ascii="Courier New" w:hAnsi="Courier New" w:cs="Times New Roman"/>
                <w:sz w:val="20"/>
                <w:szCs w:val="20"/>
              </w:rPr>
              <w:t>o</w:t>
            </w:r>
            <w:r>
              <w:rPr>
                <w:rFonts w:ascii="Times New Roman" w:hAnsi="Times New Roman" w:cs="Times New Roman"/>
                <w:sz w:val="14"/>
                <w:szCs w:val="14"/>
              </w:rPr>
              <w:t xml:space="preserve">   </w:t>
            </w:r>
            <w:r>
              <w:rPr>
                <w:rFonts w:ascii="Times New Roman" w:hAnsi="Times New Roman" w:cs="Times New Roman"/>
                <w:sz w:val="20"/>
                <w:szCs w:val="20"/>
              </w:rPr>
              <w:t>Data brokering</w:t>
            </w:r>
          </w:p>
          <w:p w:rsidR="005A48EF" w:rsidRDefault="005A48EF">
            <w:pPr>
              <w:pStyle w:val="bullet2"/>
              <w:spacing w:before="0" w:beforeAutospacing="0" w:after="0" w:afterAutospacing="0"/>
              <w:ind w:left="720"/>
              <w:rPr>
                <w:sz w:val="20"/>
              </w:rPr>
            </w:pPr>
            <w:r>
              <w:rPr>
                <w:rFonts w:ascii="Courier New" w:hAnsi="Courier New" w:cs="Times New Roman"/>
                <w:sz w:val="20"/>
                <w:szCs w:val="20"/>
              </w:rPr>
              <w:t>o</w:t>
            </w:r>
            <w:r>
              <w:rPr>
                <w:rFonts w:ascii="Times New Roman" w:hAnsi="Times New Roman" w:cs="Times New Roman"/>
                <w:sz w:val="14"/>
                <w:szCs w:val="14"/>
              </w:rPr>
              <w:t xml:space="preserve">   </w:t>
            </w:r>
            <w:r>
              <w:rPr>
                <w:rFonts w:ascii="Times New Roman" w:hAnsi="Times New Roman" w:cs="Times New Roman"/>
                <w:sz w:val="20"/>
                <w:szCs w:val="14"/>
              </w:rPr>
              <w:t>Other methods</w:t>
            </w:r>
          </w:p>
        </w:tc>
        <w:tc>
          <w:tcPr>
            <w:tcW w:w="1740"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rPr>
                <w:rFonts w:ascii="Arial Narrow" w:hAnsi="Arial Narrow"/>
              </w:rPr>
            </w:pPr>
            <w:r>
              <w:rPr>
                <w:rFonts w:ascii="Arial Narrow" w:hAnsi="Arial Narrow"/>
              </w:rPr>
              <w:t> </w:t>
            </w:r>
          </w:p>
        </w:tc>
      </w:tr>
      <w:tr w:rsidR="005A48EF" w:rsidTr="00C04FAA">
        <w:tc>
          <w:tcPr>
            <w:tcW w:w="9060" w:type="dxa"/>
            <w:gridSpan w:val="2"/>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pPr>
            <w:r>
              <w:rPr>
                <w:rFonts w:ascii="Arial Narrow" w:hAnsi="Arial Narrow"/>
              </w:rPr>
              <w:t>Additional safeguards have been included in the study to protect the rights and welfare of participants likely to be vulnerable to coercion or undue influence.</w:t>
            </w:r>
          </w:p>
        </w:tc>
        <w:tc>
          <w:tcPr>
            <w:tcW w:w="1740"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rPr>
                <w:rFonts w:ascii="Arial Narrow" w:hAnsi="Arial Narrow"/>
              </w:rPr>
            </w:pPr>
            <w:r>
              <w:rPr>
                <w:rFonts w:ascii="Arial Narrow" w:hAnsi="Arial Narrow"/>
              </w:rPr>
              <w:t> </w:t>
            </w:r>
          </w:p>
        </w:tc>
      </w:tr>
      <w:tr w:rsidR="005A48EF" w:rsidTr="00C04FAA">
        <w:tc>
          <w:tcPr>
            <w:tcW w:w="9060" w:type="dxa"/>
            <w:gridSpan w:val="2"/>
            <w:tcBorders>
              <w:top w:val="single" w:sz="4" w:space="0" w:color="auto"/>
              <w:left w:val="single" w:sz="4" w:space="0" w:color="auto"/>
              <w:bottom w:val="single" w:sz="4" w:space="0" w:color="auto"/>
              <w:right w:val="single" w:sz="4" w:space="0" w:color="auto"/>
            </w:tcBorders>
            <w:shd w:val="clear" w:color="auto" w:fill="CCCCCC"/>
          </w:tcPr>
          <w:p w:rsidR="005A48EF" w:rsidRDefault="005A48EF">
            <w:pPr>
              <w:pStyle w:val="BlockText"/>
              <w:spacing w:before="20" w:beforeAutospacing="0" w:after="20" w:afterAutospacing="0"/>
              <w:rPr>
                <w:rFonts w:ascii="Arial" w:hAnsi="Arial" w:cs="Arial"/>
                <w:b/>
                <w:bCs/>
              </w:rPr>
            </w:pPr>
            <w:r>
              <w:rPr>
                <w:rFonts w:ascii="Arial" w:hAnsi="Arial" w:cs="Arial"/>
                <w:b/>
                <w:bCs/>
              </w:rPr>
              <w:t>Considerations For All Reviews</w:t>
            </w:r>
          </w:p>
        </w:tc>
        <w:tc>
          <w:tcPr>
            <w:tcW w:w="1740" w:type="dxa"/>
            <w:tcBorders>
              <w:top w:val="single" w:sz="4" w:space="0" w:color="auto"/>
              <w:left w:val="single" w:sz="4" w:space="0" w:color="auto"/>
              <w:bottom w:val="single" w:sz="4" w:space="0" w:color="auto"/>
              <w:right w:val="single" w:sz="4" w:space="0" w:color="auto"/>
            </w:tcBorders>
            <w:shd w:val="clear" w:color="auto" w:fill="CCCCCC"/>
          </w:tcPr>
          <w:p w:rsidR="005A48EF" w:rsidRDefault="005A48EF">
            <w:pPr>
              <w:pStyle w:val="BlockText"/>
              <w:spacing w:before="20" w:beforeAutospacing="0" w:after="20" w:afterAutospacing="0"/>
              <w:rPr>
                <w:rFonts w:ascii="Arial" w:hAnsi="Arial" w:cs="Arial"/>
                <w:b/>
                <w:bCs/>
              </w:rPr>
            </w:pPr>
            <w:r>
              <w:rPr>
                <w:rFonts w:ascii="Arial" w:hAnsi="Arial" w:cs="Arial"/>
                <w:b/>
                <w:bCs/>
              </w:rPr>
              <w:t>Reviewer Comments</w:t>
            </w:r>
          </w:p>
        </w:tc>
      </w:tr>
      <w:tr w:rsidR="005A48EF" w:rsidTr="00C04FAA">
        <w:tc>
          <w:tcPr>
            <w:tcW w:w="9060" w:type="dxa"/>
            <w:gridSpan w:val="2"/>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pPr>
            <w:r>
              <w:rPr>
                <w:rFonts w:ascii="Arial Narrow" w:hAnsi="Arial Narrow"/>
              </w:rPr>
              <w:t xml:space="preserve">Does the IRB have the scientific or scholarly expertise, the representational experience, knowledge of the local context, and other expertise needed to review this research? </w:t>
            </w:r>
            <w:r>
              <w:rPr>
                <w:rFonts w:ascii="Arial Narrow" w:hAnsi="Arial Narrow"/>
                <w:i/>
                <w:iCs/>
                <w:sz w:val="20"/>
              </w:rPr>
              <w:t>(If not, obtain consultation or review by another IRB.)</w:t>
            </w:r>
          </w:p>
        </w:tc>
        <w:tc>
          <w:tcPr>
            <w:tcW w:w="1740"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rPr>
                <w:rFonts w:ascii="Arial Narrow" w:hAnsi="Arial Narrow"/>
              </w:rPr>
            </w:pPr>
            <w:r>
              <w:rPr>
                <w:rFonts w:ascii="Arial Narrow" w:hAnsi="Arial Narrow"/>
              </w:rPr>
              <w:t> </w:t>
            </w:r>
          </w:p>
        </w:tc>
      </w:tr>
      <w:tr w:rsidR="00C43E3B" w:rsidTr="00C04FAA">
        <w:tc>
          <w:tcPr>
            <w:tcW w:w="9060" w:type="dxa"/>
            <w:gridSpan w:val="2"/>
            <w:tcBorders>
              <w:top w:val="single" w:sz="4" w:space="0" w:color="auto"/>
              <w:left w:val="single" w:sz="4" w:space="0" w:color="auto"/>
              <w:bottom w:val="single" w:sz="4" w:space="0" w:color="auto"/>
              <w:right w:val="single" w:sz="4" w:space="0" w:color="auto"/>
            </w:tcBorders>
            <w:shd w:val="clear" w:color="auto" w:fill="CCCCCC"/>
          </w:tcPr>
          <w:p w:rsidR="00C43E3B" w:rsidRPr="009C5804" w:rsidRDefault="00C43E3B">
            <w:pPr>
              <w:pStyle w:val="BlockText"/>
              <w:spacing w:before="20" w:beforeAutospacing="0" w:after="20" w:afterAutospacing="0"/>
              <w:rPr>
                <w:rFonts w:ascii="Arial" w:hAnsi="Arial" w:cs="Arial"/>
                <w:b/>
              </w:rPr>
            </w:pPr>
            <w:r w:rsidRPr="009C5804">
              <w:rPr>
                <w:rFonts w:ascii="Arial" w:hAnsi="Arial" w:cs="Arial"/>
                <w:b/>
              </w:rPr>
              <w:lastRenderedPageBreak/>
              <w:t xml:space="preserve">Considerations </w:t>
            </w:r>
            <w:r w:rsidR="0035053F" w:rsidRPr="009C5804">
              <w:rPr>
                <w:rFonts w:ascii="Arial" w:hAnsi="Arial" w:cs="Arial"/>
                <w:b/>
              </w:rPr>
              <w:t>F</w:t>
            </w:r>
            <w:r w:rsidRPr="009C5804">
              <w:rPr>
                <w:rFonts w:ascii="Arial" w:hAnsi="Arial" w:cs="Arial"/>
                <w:b/>
              </w:rPr>
              <w:t xml:space="preserve">or Research Being Done In States Other Than </w:t>
            </w:r>
            <w:r w:rsidR="0035053F" w:rsidRPr="009C5804">
              <w:rPr>
                <w:rFonts w:ascii="Arial" w:hAnsi="Arial" w:cs="Arial"/>
                <w:b/>
              </w:rPr>
              <w:t>O</w:t>
            </w:r>
            <w:r w:rsidRPr="009C5804">
              <w:rPr>
                <w:rFonts w:ascii="Arial" w:hAnsi="Arial" w:cs="Arial"/>
                <w:b/>
              </w:rPr>
              <w:t xml:space="preserve">r In Addition </w:t>
            </w:r>
            <w:r w:rsidR="0035053F" w:rsidRPr="009C5804">
              <w:rPr>
                <w:rFonts w:ascii="Arial" w:hAnsi="Arial" w:cs="Arial"/>
                <w:b/>
              </w:rPr>
              <w:t>T</w:t>
            </w:r>
            <w:r w:rsidRPr="009C5804">
              <w:rPr>
                <w:rFonts w:ascii="Arial" w:hAnsi="Arial" w:cs="Arial"/>
                <w:b/>
              </w:rPr>
              <w:t xml:space="preserve">o </w:t>
            </w:r>
            <w:smartTag w:uri="urn:schemas-microsoft-com:office:smarttags" w:element="State">
              <w:smartTag w:uri="urn:schemas-microsoft-com:office:smarttags" w:element="place">
                <w:r w:rsidRPr="009C5804">
                  <w:rPr>
                    <w:rFonts w:ascii="Arial" w:hAnsi="Arial" w:cs="Arial"/>
                    <w:b/>
                  </w:rPr>
                  <w:t>Pennsylvania</w:t>
                </w:r>
              </w:smartTag>
            </w:smartTag>
            <w:r w:rsidRPr="009C5804">
              <w:rPr>
                <w:rFonts w:ascii="Arial" w:hAnsi="Arial" w:cs="Arial"/>
                <w:b/>
              </w:rPr>
              <w:t xml:space="preserve"> </w:t>
            </w:r>
          </w:p>
        </w:tc>
        <w:tc>
          <w:tcPr>
            <w:tcW w:w="1740" w:type="dxa"/>
            <w:tcBorders>
              <w:top w:val="single" w:sz="4" w:space="0" w:color="auto"/>
              <w:left w:val="single" w:sz="4" w:space="0" w:color="auto"/>
              <w:bottom w:val="single" w:sz="4" w:space="0" w:color="auto"/>
              <w:right w:val="single" w:sz="4" w:space="0" w:color="auto"/>
            </w:tcBorders>
            <w:shd w:val="clear" w:color="auto" w:fill="CCCCCC"/>
          </w:tcPr>
          <w:p w:rsidR="00C43E3B" w:rsidRPr="00C43E3B" w:rsidRDefault="00C43E3B">
            <w:pPr>
              <w:pStyle w:val="BlockText"/>
              <w:spacing w:before="20" w:beforeAutospacing="0" w:after="20" w:afterAutospacing="0"/>
              <w:rPr>
                <w:rFonts w:ascii="Arial" w:hAnsi="Arial" w:cs="Arial"/>
                <w:b/>
              </w:rPr>
            </w:pPr>
            <w:r>
              <w:rPr>
                <w:rFonts w:ascii="Arial" w:hAnsi="Arial" w:cs="Arial"/>
                <w:b/>
              </w:rPr>
              <w:t>Reviewer Comments</w:t>
            </w:r>
          </w:p>
        </w:tc>
      </w:tr>
      <w:tr w:rsidR="00A751E7" w:rsidTr="00C04FAA">
        <w:tc>
          <w:tcPr>
            <w:tcW w:w="9060" w:type="dxa"/>
            <w:gridSpan w:val="2"/>
            <w:tcBorders>
              <w:top w:val="single" w:sz="4" w:space="0" w:color="auto"/>
              <w:left w:val="single" w:sz="4" w:space="0" w:color="auto"/>
              <w:bottom w:val="single" w:sz="4" w:space="0" w:color="auto"/>
              <w:right w:val="single" w:sz="4" w:space="0" w:color="auto"/>
            </w:tcBorders>
          </w:tcPr>
          <w:p w:rsidR="008E6061" w:rsidRDefault="00C43E3B" w:rsidP="0035053F">
            <w:pPr>
              <w:pStyle w:val="BlockText"/>
              <w:numPr>
                <w:ilvl w:val="0"/>
                <w:numId w:val="1"/>
              </w:numPr>
              <w:spacing w:before="20" w:beforeAutospacing="0" w:after="20" w:afterAutospacing="0"/>
              <w:rPr>
                <w:rFonts w:ascii="Arial Narrow" w:hAnsi="Arial Narrow" w:cs="Arial"/>
              </w:rPr>
            </w:pPr>
            <w:r w:rsidRPr="009C5804">
              <w:rPr>
                <w:rFonts w:ascii="Arial Narrow" w:hAnsi="Arial Narrow" w:cs="Arial"/>
              </w:rPr>
              <w:t>Sufficient information has been provided to the IRB (see OHR-2, part H, #2,)</w:t>
            </w:r>
            <w:r w:rsidR="0035053F" w:rsidRPr="009C5804">
              <w:rPr>
                <w:rFonts w:ascii="Arial Narrow" w:hAnsi="Arial Narrow" w:cs="Arial"/>
              </w:rPr>
              <w:t xml:space="preserve"> </w:t>
            </w:r>
          </w:p>
          <w:p w:rsidR="00A751E7" w:rsidRPr="009C5804" w:rsidRDefault="0035053F" w:rsidP="0051756F">
            <w:pPr>
              <w:pStyle w:val="BlockText"/>
              <w:spacing w:before="20" w:beforeAutospacing="0" w:after="20" w:afterAutospacing="0"/>
              <w:ind w:left="720"/>
              <w:rPr>
                <w:rFonts w:ascii="Arial Narrow" w:hAnsi="Arial Narrow" w:cs="Arial"/>
              </w:rPr>
            </w:pPr>
            <w:r w:rsidRPr="009C5804">
              <w:rPr>
                <w:rFonts w:ascii="Arial Narrow" w:hAnsi="Arial Narrow" w:cs="Arial"/>
              </w:rPr>
              <w:fldChar w:fldCharType="begin">
                <w:ffData>
                  <w:name w:val="Check1"/>
                  <w:enabled/>
                  <w:calcOnExit w:val="0"/>
                  <w:checkBox>
                    <w:sizeAuto/>
                    <w:default w:val="0"/>
                  </w:checkBox>
                </w:ffData>
              </w:fldChar>
            </w:r>
            <w:bookmarkStart w:id="0" w:name="Check1"/>
            <w:r w:rsidRPr="009C5804">
              <w:rPr>
                <w:rFonts w:ascii="Arial Narrow" w:hAnsi="Arial Narrow" w:cs="Arial"/>
              </w:rPr>
              <w:instrText xml:space="preserve"> FORMCHECKBOX </w:instrText>
            </w:r>
            <w:r w:rsidR="00246480">
              <w:rPr>
                <w:rFonts w:ascii="Arial Narrow" w:hAnsi="Arial Narrow" w:cs="Arial"/>
              </w:rPr>
            </w:r>
            <w:r w:rsidR="00246480">
              <w:rPr>
                <w:rFonts w:ascii="Arial Narrow" w:hAnsi="Arial Narrow" w:cs="Arial"/>
              </w:rPr>
              <w:fldChar w:fldCharType="separate"/>
            </w:r>
            <w:r w:rsidRPr="009C5804">
              <w:rPr>
                <w:rFonts w:ascii="Arial Narrow" w:hAnsi="Arial Narrow" w:cs="Arial"/>
              </w:rPr>
              <w:fldChar w:fldCharType="end"/>
            </w:r>
            <w:bookmarkEnd w:id="0"/>
            <w:r w:rsidRPr="009C5804">
              <w:rPr>
                <w:rFonts w:ascii="Arial Narrow" w:hAnsi="Arial Narrow" w:cs="Arial"/>
              </w:rPr>
              <w:t xml:space="preserve"> YES    </w:t>
            </w:r>
            <w:r w:rsidRPr="009C5804">
              <w:rPr>
                <w:rFonts w:ascii="Arial Narrow" w:hAnsi="Arial Narrow" w:cs="Arial"/>
              </w:rPr>
              <w:fldChar w:fldCharType="begin">
                <w:ffData>
                  <w:name w:val="Check2"/>
                  <w:enabled/>
                  <w:calcOnExit w:val="0"/>
                  <w:checkBox>
                    <w:sizeAuto/>
                    <w:default w:val="0"/>
                  </w:checkBox>
                </w:ffData>
              </w:fldChar>
            </w:r>
            <w:bookmarkStart w:id="1" w:name="Check2"/>
            <w:r w:rsidRPr="009C5804">
              <w:rPr>
                <w:rFonts w:ascii="Arial Narrow" w:hAnsi="Arial Narrow" w:cs="Arial"/>
              </w:rPr>
              <w:instrText xml:space="preserve"> FORMCHECKBOX </w:instrText>
            </w:r>
            <w:r w:rsidR="00246480">
              <w:rPr>
                <w:rFonts w:ascii="Arial Narrow" w:hAnsi="Arial Narrow" w:cs="Arial"/>
              </w:rPr>
            </w:r>
            <w:r w:rsidR="00246480">
              <w:rPr>
                <w:rFonts w:ascii="Arial Narrow" w:hAnsi="Arial Narrow" w:cs="Arial"/>
              </w:rPr>
              <w:fldChar w:fldCharType="separate"/>
            </w:r>
            <w:r w:rsidRPr="009C5804">
              <w:rPr>
                <w:rFonts w:ascii="Arial Narrow" w:hAnsi="Arial Narrow" w:cs="Arial"/>
              </w:rPr>
              <w:fldChar w:fldCharType="end"/>
            </w:r>
            <w:bookmarkEnd w:id="1"/>
            <w:r w:rsidRPr="009C5804">
              <w:rPr>
                <w:rFonts w:ascii="Arial Narrow" w:hAnsi="Arial Narrow" w:cs="Arial"/>
              </w:rPr>
              <w:t xml:space="preserve">  NO</w:t>
            </w:r>
          </w:p>
          <w:p w:rsidR="00C43E3B" w:rsidRPr="009C5804" w:rsidRDefault="0035053F" w:rsidP="004F4B96">
            <w:pPr>
              <w:pStyle w:val="BlockText"/>
              <w:numPr>
                <w:ilvl w:val="0"/>
                <w:numId w:val="1"/>
              </w:numPr>
              <w:spacing w:before="20" w:beforeAutospacing="0" w:after="20" w:afterAutospacing="0"/>
              <w:rPr>
                <w:rFonts w:ascii="Arial Narrow" w:hAnsi="Arial Narrow" w:cs="Arial"/>
              </w:rPr>
            </w:pPr>
            <w:r w:rsidRPr="009C5804">
              <w:rPr>
                <w:rFonts w:ascii="Arial Narrow" w:hAnsi="Arial Narrow" w:cs="Arial"/>
              </w:rPr>
              <w:t xml:space="preserve">If insufficient information, the reviewer recommends that the PI contact the </w:t>
            </w:r>
            <w:r w:rsidR="00771BEC">
              <w:rPr>
                <w:rFonts w:ascii="Arial Narrow" w:hAnsi="Arial Narrow" w:cs="Arial"/>
              </w:rPr>
              <w:t xml:space="preserve">Legal </w:t>
            </w:r>
            <w:r w:rsidR="00CB238F">
              <w:rPr>
                <w:rFonts w:ascii="Arial Narrow" w:hAnsi="Arial Narrow" w:cs="Arial"/>
              </w:rPr>
              <w:t>Office</w:t>
            </w:r>
            <w:r w:rsidRPr="009C5804">
              <w:rPr>
                <w:rFonts w:ascii="Arial Narrow" w:hAnsi="Arial Narrow" w:cs="Arial"/>
              </w:rPr>
              <w:t>.</w:t>
            </w:r>
          </w:p>
        </w:tc>
        <w:tc>
          <w:tcPr>
            <w:tcW w:w="1740" w:type="dxa"/>
            <w:tcBorders>
              <w:top w:val="single" w:sz="4" w:space="0" w:color="auto"/>
              <w:left w:val="single" w:sz="4" w:space="0" w:color="auto"/>
              <w:bottom w:val="single" w:sz="4" w:space="0" w:color="auto"/>
              <w:right w:val="single" w:sz="4" w:space="0" w:color="auto"/>
            </w:tcBorders>
          </w:tcPr>
          <w:p w:rsidR="00A751E7" w:rsidRPr="00C43E3B" w:rsidRDefault="00A751E7">
            <w:pPr>
              <w:pStyle w:val="BlockText"/>
              <w:spacing w:before="20" w:beforeAutospacing="0" w:after="20" w:afterAutospacing="0"/>
              <w:rPr>
                <w:rFonts w:ascii="Arial Narrow" w:hAnsi="Arial Narrow" w:cs="Arial"/>
              </w:rPr>
            </w:pPr>
          </w:p>
        </w:tc>
      </w:tr>
      <w:tr w:rsidR="005A48EF" w:rsidTr="00C04FAA">
        <w:tc>
          <w:tcPr>
            <w:tcW w:w="9060" w:type="dxa"/>
            <w:gridSpan w:val="2"/>
            <w:tcBorders>
              <w:top w:val="single" w:sz="4" w:space="0" w:color="auto"/>
              <w:left w:val="single" w:sz="4" w:space="0" w:color="auto"/>
              <w:bottom w:val="single" w:sz="4" w:space="0" w:color="auto"/>
              <w:right w:val="single" w:sz="4" w:space="0" w:color="auto"/>
            </w:tcBorders>
            <w:shd w:val="clear" w:color="auto" w:fill="CCCCCC"/>
          </w:tcPr>
          <w:p w:rsidR="005A48EF" w:rsidRDefault="005A48EF">
            <w:pPr>
              <w:pStyle w:val="BlockText"/>
              <w:spacing w:before="20" w:beforeAutospacing="0" w:after="20" w:afterAutospacing="0"/>
              <w:rPr>
                <w:rFonts w:ascii="Arial" w:hAnsi="Arial" w:cs="Arial"/>
                <w:b/>
                <w:bCs/>
              </w:rPr>
            </w:pPr>
            <w:r>
              <w:rPr>
                <w:rFonts w:ascii="Arial" w:hAnsi="Arial" w:cs="Arial"/>
                <w:b/>
                <w:bCs/>
              </w:rPr>
              <w:t>Considerations For Initial Review</w:t>
            </w:r>
          </w:p>
        </w:tc>
        <w:tc>
          <w:tcPr>
            <w:tcW w:w="1740" w:type="dxa"/>
            <w:tcBorders>
              <w:top w:val="single" w:sz="4" w:space="0" w:color="auto"/>
              <w:left w:val="single" w:sz="4" w:space="0" w:color="auto"/>
              <w:bottom w:val="single" w:sz="4" w:space="0" w:color="auto"/>
              <w:right w:val="single" w:sz="4" w:space="0" w:color="auto"/>
            </w:tcBorders>
            <w:shd w:val="clear" w:color="auto" w:fill="CCCCCC"/>
          </w:tcPr>
          <w:p w:rsidR="005A48EF" w:rsidRDefault="005A48EF">
            <w:pPr>
              <w:pStyle w:val="BlockText"/>
              <w:spacing w:before="20" w:beforeAutospacing="0" w:after="20" w:afterAutospacing="0"/>
              <w:rPr>
                <w:rFonts w:ascii="Arial" w:hAnsi="Arial" w:cs="Arial"/>
                <w:b/>
                <w:bCs/>
              </w:rPr>
            </w:pPr>
            <w:r>
              <w:rPr>
                <w:rFonts w:ascii="Arial" w:hAnsi="Arial" w:cs="Arial"/>
                <w:b/>
                <w:bCs/>
              </w:rPr>
              <w:t>Reviewer Comments</w:t>
            </w:r>
          </w:p>
        </w:tc>
      </w:tr>
      <w:tr w:rsidR="00D33463" w:rsidTr="0051756F">
        <w:tc>
          <w:tcPr>
            <w:tcW w:w="9060" w:type="dxa"/>
            <w:gridSpan w:val="2"/>
            <w:tcBorders>
              <w:top w:val="single" w:sz="4" w:space="0" w:color="auto"/>
              <w:left w:val="single" w:sz="4" w:space="0" w:color="auto"/>
              <w:bottom w:val="single" w:sz="4" w:space="0" w:color="auto"/>
              <w:right w:val="single" w:sz="4" w:space="0" w:color="auto"/>
            </w:tcBorders>
            <w:shd w:val="clear" w:color="auto" w:fill="auto"/>
          </w:tcPr>
          <w:p w:rsidR="003A0BF4" w:rsidRDefault="003A0BF4" w:rsidP="003A0BF4">
            <w:pPr>
              <w:pStyle w:val="BlockText"/>
              <w:spacing w:before="0" w:beforeAutospacing="0" w:after="0" w:afterAutospacing="0"/>
              <w:contextualSpacing/>
              <w:rPr>
                <w:rFonts w:ascii="Arial Narrow" w:hAnsi="Arial Narrow"/>
              </w:rPr>
            </w:pPr>
            <w:r w:rsidRPr="0051756F">
              <w:rPr>
                <w:rFonts w:ascii="Arial Narrow" w:hAnsi="Arial Narrow"/>
                <w:u w:val="single"/>
              </w:rPr>
              <w:t xml:space="preserve">For </w:t>
            </w:r>
            <w:r w:rsidRPr="00F00CF3">
              <w:rPr>
                <w:rFonts w:ascii="Arial Narrow" w:hAnsi="Arial Narrow"/>
                <w:u w:val="single"/>
              </w:rPr>
              <w:t xml:space="preserve">expedited </w:t>
            </w:r>
            <w:r w:rsidRPr="0051756F">
              <w:rPr>
                <w:rFonts w:ascii="Arial Narrow" w:hAnsi="Arial Narrow"/>
                <w:u w:val="single"/>
              </w:rPr>
              <w:t>studies</w:t>
            </w:r>
            <w:r>
              <w:rPr>
                <w:rFonts w:ascii="Arial Narrow" w:hAnsi="Arial Narrow"/>
              </w:rPr>
              <w:t xml:space="preserve">: </w:t>
            </w:r>
            <w:r w:rsidRPr="0051756F">
              <w:rPr>
                <w:rFonts w:ascii="Arial Narrow" w:hAnsi="Arial Narrow"/>
              </w:rPr>
              <w:t xml:space="preserve">As per 45 CFR 46.109(f)(1), </w:t>
            </w:r>
            <w:r>
              <w:rPr>
                <w:rFonts w:ascii="Arial Narrow" w:hAnsi="Arial Narrow"/>
              </w:rPr>
              <w:t xml:space="preserve">continuing review </w:t>
            </w:r>
            <w:r w:rsidRPr="0051756F">
              <w:rPr>
                <w:rFonts w:ascii="Arial Narrow" w:hAnsi="Arial Narrow"/>
              </w:rPr>
              <w:t xml:space="preserve">is </w:t>
            </w:r>
            <w:r w:rsidRPr="0051756F">
              <w:rPr>
                <w:rFonts w:ascii="Arial Narrow" w:hAnsi="Arial Narrow"/>
                <w:u w:val="single"/>
              </w:rPr>
              <w:t>not required</w:t>
            </w:r>
            <w:r w:rsidRPr="0051756F">
              <w:rPr>
                <w:rFonts w:ascii="Arial Narrow" w:hAnsi="Arial Narrow"/>
              </w:rPr>
              <w:t xml:space="preserve"> for studies that meet expedited criteria.</w:t>
            </w:r>
          </w:p>
          <w:p w:rsidR="00D33463" w:rsidRPr="00F00CF3" w:rsidRDefault="00D33463" w:rsidP="00D33463">
            <w:pPr>
              <w:pStyle w:val="BlockText"/>
              <w:spacing w:before="0" w:beforeAutospacing="0" w:after="0" w:afterAutospacing="0"/>
              <w:contextualSpacing/>
              <w:rPr>
                <w:rFonts w:ascii="Arial Narrow" w:hAnsi="Arial Narrow"/>
              </w:rPr>
            </w:pPr>
          </w:p>
          <w:p w:rsidR="00D33463" w:rsidRPr="00303F2E" w:rsidRDefault="003A0BF4" w:rsidP="00D33463">
            <w:pPr>
              <w:pStyle w:val="BlockText"/>
              <w:spacing w:before="0" w:beforeAutospacing="0" w:after="0" w:afterAutospacing="0"/>
              <w:contextualSpacing/>
              <w:rPr>
                <w:rFonts w:ascii="Arial Narrow" w:hAnsi="Arial Narrow"/>
              </w:rPr>
            </w:pPr>
            <w:r>
              <w:rPr>
                <w:rFonts w:ascii="Arial Narrow" w:hAnsi="Arial Narrow"/>
              </w:rPr>
              <w:t>However, i</w:t>
            </w:r>
            <w:r w:rsidR="00303F2E" w:rsidRPr="007C6D9C">
              <w:rPr>
                <w:rFonts w:ascii="Arial Narrow" w:hAnsi="Arial Narrow"/>
              </w:rPr>
              <w:t xml:space="preserve">f </w:t>
            </w:r>
            <w:r w:rsidR="00303F2E">
              <w:rPr>
                <w:rFonts w:ascii="Arial Narrow" w:hAnsi="Arial Narrow"/>
              </w:rPr>
              <w:t xml:space="preserve">you feel that Continuing Review is still warranted, </w:t>
            </w:r>
            <w:r w:rsidR="00303F2E" w:rsidRPr="004F4B96">
              <w:rPr>
                <w:rFonts w:ascii="Arial Narrow" w:hAnsi="Arial Narrow"/>
                <w:b/>
              </w:rPr>
              <w:t>please provide your written rationale</w:t>
            </w:r>
            <w:r w:rsidR="00D33463" w:rsidRPr="00303F2E">
              <w:rPr>
                <w:rFonts w:ascii="Arial Narrow" w:hAnsi="Arial Narrow"/>
              </w:rPr>
              <w:t>.</w:t>
            </w:r>
          </w:p>
          <w:p w:rsidR="00D33463" w:rsidRPr="00303F2E" w:rsidRDefault="00D33463" w:rsidP="00D33463">
            <w:pPr>
              <w:pStyle w:val="BlockText"/>
              <w:spacing w:before="0" w:beforeAutospacing="0" w:after="0" w:afterAutospacing="0"/>
              <w:contextualSpacing/>
              <w:rPr>
                <w:rFonts w:ascii="Arial Narrow" w:hAnsi="Arial Narrow"/>
              </w:rPr>
            </w:pPr>
          </w:p>
          <w:p w:rsidR="00D33463" w:rsidRPr="00B03BB1" w:rsidRDefault="00D33463" w:rsidP="00D33463">
            <w:pPr>
              <w:pStyle w:val="BlockText"/>
              <w:spacing w:before="0" w:beforeAutospacing="0" w:after="0" w:afterAutospacing="0"/>
              <w:contextualSpacing/>
              <w:rPr>
                <w:rFonts w:ascii="Arial Narrow" w:hAnsi="Arial Narrow"/>
              </w:rPr>
            </w:pPr>
            <w:r w:rsidRPr="0051756F">
              <w:rPr>
                <w:rFonts w:ascii="Arial Narrow" w:hAnsi="Arial Narrow"/>
                <w:u w:val="single"/>
              </w:rPr>
              <w:t>Note</w:t>
            </w:r>
            <w:r w:rsidRPr="004A176F">
              <w:rPr>
                <w:rFonts w:ascii="Arial Narrow" w:hAnsi="Arial Narrow"/>
              </w:rPr>
              <w:t xml:space="preserve">: </w:t>
            </w:r>
            <w:r w:rsidR="003A0BF4">
              <w:rPr>
                <w:rFonts w:ascii="Arial Narrow" w:hAnsi="Arial Narrow"/>
              </w:rPr>
              <w:t>This</w:t>
            </w:r>
            <w:r w:rsidRPr="004A176F">
              <w:rPr>
                <w:rFonts w:ascii="Arial Narrow" w:hAnsi="Arial Narrow"/>
              </w:rPr>
              <w:t xml:space="preserve"> cannot be applied to FDA-Regulated Studies</w:t>
            </w:r>
          </w:p>
          <w:p w:rsidR="00D33463" w:rsidRPr="00F0336D" w:rsidRDefault="00D33463" w:rsidP="00D33463">
            <w:pPr>
              <w:pStyle w:val="BlockText"/>
              <w:spacing w:before="0" w:beforeAutospacing="0" w:after="0" w:afterAutospacing="0"/>
              <w:contextualSpacing/>
              <w:rPr>
                <w:rFonts w:ascii="Arial Narrow" w:hAnsi="Arial Narrow"/>
              </w:rPr>
            </w:pPr>
          </w:p>
          <w:p w:rsidR="00D33463" w:rsidRPr="0051756F" w:rsidRDefault="003A0BF4" w:rsidP="00D33463">
            <w:pPr>
              <w:pStyle w:val="BlockText"/>
              <w:spacing w:before="20" w:beforeAutospacing="0" w:after="20" w:afterAutospacing="0"/>
              <w:rPr>
                <w:rFonts w:ascii="Arial Narrow" w:hAnsi="Arial Narrow"/>
                <w:b/>
                <w:u w:val="single"/>
              </w:rPr>
            </w:pPr>
            <w:r w:rsidRPr="0051756F">
              <w:rPr>
                <w:rFonts w:ascii="Arial Narrow" w:hAnsi="Arial Narrow"/>
                <w:b/>
                <w:u w:val="single"/>
              </w:rPr>
              <w:t>For Full Review Studies</w:t>
            </w:r>
            <w:r w:rsidR="00D33463" w:rsidRPr="0051756F">
              <w:rPr>
                <w:rFonts w:ascii="Arial Narrow" w:hAnsi="Arial Narrow"/>
                <w:b/>
                <w:u w:val="single"/>
              </w:rPr>
              <w:t>:</w:t>
            </w:r>
          </w:p>
          <w:p w:rsidR="00D33463" w:rsidRPr="00F00CF3" w:rsidRDefault="00D33463" w:rsidP="00D33463">
            <w:pPr>
              <w:pStyle w:val="BlockText"/>
              <w:spacing w:before="20" w:beforeAutospacing="0" w:after="20" w:afterAutospacing="0"/>
              <w:rPr>
                <w:rFonts w:ascii="Arial Narrow" w:hAnsi="Arial Narrow"/>
              </w:rPr>
            </w:pPr>
            <w:r w:rsidRPr="00F00CF3">
              <w:rPr>
                <w:rFonts w:ascii="Arial Narrow" w:hAnsi="Arial Narrow"/>
              </w:rPr>
              <w:t>Should review be obtained more often than annually?</w:t>
            </w:r>
          </w:p>
          <w:p w:rsidR="00D33463" w:rsidRPr="0051756F" w:rsidRDefault="00D33463">
            <w:pPr>
              <w:pStyle w:val="BlockText"/>
              <w:spacing w:before="20" w:beforeAutospacing="0" w:after="20" w:afterAutospacing="0"/>
              <w:rPr>
                <w:rFonts w:ascii="Arial" w:hAnsi="Arial" w:cs="Arial"/>
                <w:bCs/>
              </w:rPr>
            </w:pP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D33463" w:rsidRPr="0051756F" w:rsidRDefault="00D33463">
            <w:pPr>
              <w:pStyle w:val="BlockText"/>
              <w:spacing w:before="20" w:beforeAutospacing="0" w:after="20" w:afterAutospacing="0"/>
              <w:rPr>
                <w:rFonts w:ascii="Arial" w:hAnsi="Arial" w:cs="Arial"/>
                <w:bCs/>
              </w:rPr>
            </w:pPr>
          </w:p>
        </w:tc>
      </w:tr>
      <w:tr w:rsidR="005A48EF" w:rsidTr="00C04FAA">
        <w:tc>
          <w:tcPr>
            <w:tcW w:w="9060" w:type="dxa"/>
            <w:gridSpan w:val="2"/>
            <w:tcBorders>
              <w:top w:val="single" w:sz="4" w:space="0" w:color="auto"/>
              <w:left w:val="single" w:sz="4" w:space="0" w:color="auto"/>
              <w:bottom w:val="single" w:sz="4" w:space="0" w:color="auto"/>
              <w:right w:val="single" w:sz="4" w:space="0" w:color="auto"/>
            </w:tcBorders>
          </w:tcPr>
          <w:p w:rsidR="00E04D8E" w:rsidRDefault="005A48EF">
            <w:pPr>
              <w:jc w:val="both"/>
              <w:rPr>
                <w:rFonts w:ascii="Arial Narrow" w:hAnsi="Arial Narrow"/>
              </w:rPr>
            </w:pPr>
            <w:r>
              <w:rPr>
                <w:rFonts w:ascii="Arial Narrow" w:hAnsi="Arial Narrow"/>
              </w:rPr>
              <w:t>If the investigator is the lead investigator or TJU is the lead site in a multi-site study</w:t>
            </w:r>
            <w:r w:rsidR="00E04D8E">
              <w:rPr>
                <w:rFonts w:ascii="Arial Narrow" w:hAnsi="Arial Narrow"/>
              </w:rPr>
              <w:t>:</w:t>
            </w:r>
          </w:p>
          <w:p w:rsidR="00E04D8E" w:rsidRDefault="00E04D8E">
            <w:pPr>
              <w:jc w:val="both"/>
              <w:rPr>
                <w:rFonts w:ascii="Arial Narrow" w:hAnsi="Arial Narrow"/>
              </w:rPr>
            </w:pPr>
          </w:p>
          <w:p w:rsidR="005A48EF" w:rsidRDefault="00E04D8E">
            <w:pPr>
              <w:jc w:val="both"/>
              <w:rPr>
                <w:rFonts w:ascii="Arial Narrow" w:hAnsi="Arial Narrow"/>
              </w:rPr>
            </w:pPr>
            <w:r>
              <w:rPr>
                <w:rFonts w:ascii="Arial Narrow" w:hAnsi="Arial Narrow"/>
              </w:rPr>
              <w:t>I</w:t>
            </w:r>
            <w:r w:rsidR="005A48EF">
              <w:rPr>
                <w:rFonts w:ascii="Arial Narrow" w:hAnsi="Arial Narrow"/>
              </w:rPr>
              <w:t>s the proposed management plan for information that is relevant to participant safety (i.e., adverse events, unanticipated problems, interim reports, etc.) adequate?</w:t>
            </w:r>
          </w:p>
          <w:p w:rsidR="007D7E57" w:rsidRDefault="007D7E57">
            <w:pPr>
              <w:jc w:val="both"/>
              <w:rPr>
                <w:rFonts w:ascii="Arial Narrow" w:hAnsi="Arial Narrow"/>
              </w:rPr>
            </w:pPr>
          </w:p>
          <w:p w:rsidR="00E04D8E" w:rsidRDefault="00E04D8E">
            <w:pPr>
              <w:jc w:val="both"/>
              <w:rPr>
                <w:rFonts w:ascii="Arial Narrow" w:hAnsi="Arial Narrow"/>
              </w:rPr>
            </w:pPr>
            <w:r>
              <w:rPr>
                <w:rFonts w:ascii="Arial Narrow" w:hAnsi="Arial Narrow"/>
              </w:rPr>
              <w:t xml:space="preserve">If the submission is part of a cooperative single IRB submission to Jefferson IRB, is there documentation of approval </w:t>
            </w:r>
            <w:r w:rsidRPr="00E04D8E">
              <w:rPr>
                <w:rFonts w:ascii="Arial Narrow" w:hAnsi="Arial Narrow"/>
              </w:rPr>
              <w:t>by the Federal department or agency supporting or conducting the research or lead institution</w:t>
            </w:r>
            <w:r>
              <w:rPr>
                <w:rFonts w:ascii="Arial Narrow" w:hAnsi="Arial Narrow"/>
              </w:rPr>
              <w:t>?</w:t>
            </w:r>
          </w:p>
          <w:p w:rsidR="00E04D8E" w:rsidRDefault="00E04D8E">
            <w:pPr>
              <w:jc w:val="both"/>
              <w:rPr>
                <w:rFonts w:ascii="Arial Narrow" w:hAnsi="Arial Narrow"/>
              </w:rPr>
            </w:pPr>
          </w:p>
          <w:p w:rsidR="007D7E57" w:rsidRDefault="007D7E57" w:rsidP="007D7E57">
            <w:pPr>
              <w:pStyle w:val="HTMLBody"/>
              <w:rPr>
                <w:rFonts w:ascii="Arial Narrow" w:hAnsi="Arial Narrow" w:cs="Arial"/>
                <w:sz w:val="24"/>
                <w:szCs w:val="24"/>
              </w:rPr>
            </w:pPr>
            <w:r w:rsidRPr="00C43E3B">
              <w:rPr>
                <w:rFonts w:ascii="Arial Narrow" w:hAnsi="Arial Narrow" w:cs="Arial"/>
                <w:sz w:val="24"/>
                <w:szCs w:val="24"/>
              </w:rPr>
              <w:t xml:space="preserve">Regarding </w:t>
            </w:r>
            <w:r w:rsidRPr="00C43E3B">
              <w:rPr>
                <w:rFonts w:ascii="Arial Narrow" w:hAnsi="Arial Narrow" w:cs="Arial"/>
                <w:sz w:val="24"/>
                <w:szCs w:val="24"/>
                <w:u w:val="single"/>
              </w:rPr>
              <w:t>Investigator Initiated Trials</w:t>
            </w:r>
            <w:r w:rsidRPr="00C43E3B">
              <w:rPr>
                <w:rFonts w:ascii="Arial Narrow" w:hAnsi="Arial Narrow" w:cs="Arial"/>
                <w:sz w:val="24"/>
                <w:szCs w:val="24"/>
              </w:rPr>
              <w:t xml:space="preserve">, the physicians </w:t>
            </w:r>
            <w:r w:rsidR="00ED0218">
              <w:rPr>
                <w:rFonts w:ascii="Arial Narrow" w:hAnsi="Arial Narrow" w:cs="Arial"/>
                <w:sz w:val="24"/>
                <w:szCs w:val="24"/>
              </w:rPr>
              <w:t>and scientists on the</w:t>
            </w:r>
            <w:r w:rsidR="006D4248" w:rsidRPr="00C43E3B">
              <w:rPr>
                <w:rFonts w:ascii="Arial Narrow" w:hAnsi="Arial Narrow" w:cs="Arial"/>
                <w:sz w:val="24"/>
                <w:szCs w:val="24"/>
              </w:rPr>
              <w:t xml:space="preserve"> IRB</w:t>
            </w:r>
            <w:r w:rsidRPr="00C43E3B">
              <w:rPr>
                <w:rFonts w:ascii="Arial Narrow" w:hAnsi="Arial Narrow" w:cs="Arial"/>
                <w:sz w:val="24"/>
                <w:szCs w:val="24"/>
              </w:rPr>
              <w:t xml:space="preserve"> also serve as the scientific review subcommittee and</w:t>
            </w:r>
            <w:r w:rsidR="006D4248" w:rsidRPr="00C43E3B">
              <w:rPr>
                <w:rFonts w:ascii="Arial Narrow" w:hAnsi="Arial Narrow" w:cs="Arial"/>
                <w:sz w:val="24"/>
                <w:szCs w:val="24"/>
              </w:rPr>
              <w:t xml:space="preserve"> should address in writing</w:t>
            </w:r>
            <w:r w:rsidRPr="00C43E3B">
              <w:rPr>
                <w:rFonts w:ascii="Arial Narrow" w:hAnsi="Arial Narrow" w:cs="Arial"/>
                <w:sz w:val="24"/>
                <w:szCs w:val="24"/>
              </w:rPr>
              <w:t xml:space="preserve"> the following two questions:</w:t>
            </w:r>
          </w:p>
          <w:p w:rsidR="00656ED6" w:rsidRPr="00C43E3B" w:rsidRDefault="00656ED6" w:rsidP="007D7E57">
            <w:pPr>
              <w:pStyle w:val="HTMLBody"/>
              <w:rPr>
                <w:rFonts w:ascii="Arial Narrow" w:hAnsi="Arial Narrow" w:cs="Arial"/>
                <w:sz w:val="24"/>
                <w:szCs w:val="24"/>
              </w:rPr>
            </w:pPr>
          </w:p>
          <w:p w:rsidR="007D7E57" w:rsidRPr="00C43E3B" w:rsidRDefault="007D7E57" w:rsidP="007D7E57">
            <w:pPr>
              <w:pStyle w:val="HTMLBody"/>
              <w:rPr>
                <w:rFonts w:ascii="Arial Narrow" w:hAnsi="Arial Narrow" w:cs="Arial"/>
                <w:sz w:val="24"/>
                <w:szCs w:val="24"/>
              </w:rPr>
            </w:pPr>
            <w:r w:rsidRPr="00C43E3B">
              <w:rPr>
                <w:rFonts w:ascii="Arial Narrow" w:hAnsi="Arial Narrow" w:cs="Arial"/>
                <w:sz w:val="24"/>
                <w:szCs w:val="24"/>
              </w:rPr>
              <w:tab/>
              <w:t>1. Does the research use procedures consistent with sound research?</w:t>
            </w:r>
          </w:p>
          <w:p w:rsidR="007D7E57" w:rsidRDefault="007D7E57" w:rsidP="007D7E57">
            <w:pPr>
              <w:pStyle w:val="HTMLBody"/>
              <w:rPr>
                <w:rFonts w:ascii="Arial Narrow" w:hAnsi="Arial Narrow" w:cs="Arial"/>
                <w:sz w:val="24"/>
                <w:szCs w:val="24"/>
              </w:rPr>
            </w:pPr>
            <w:r w:rsidRPr="00C43E3B">
              <w:rPr>
                <w:rFonts w:ascii="Arial Narrow" w:hAnsi="Arial Narrow" w:cs="Arial"/>
                <w:sz w:val="24"/>
                <w:szCs w:val="24"/>
              </w:rPr>
              <w:tab/>
              <w:t>2. Is the research design sound enough to yield the expected results?</w:t>
            </w:r>
          </w:p>
          <w:p w:rsidR="007D7E57" w:rsidRPr="007D7E57" w:rsidRDefault="007D7E57" w:rsidP="007D7E57">
            <w:pPr>
              <w:pStyle w:val="HTMLBody"/>
              <w:rPr>
                <w:rFonts w:ascii="Arial Narrow" w:hAnsi="Arial Narrow" w:cs="Arial"/>
                <w:sz w:val="24"/>
                <w:szCs w:val="24"/>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5"/>
            </w:tblGrid>
            <w:tr w:rsidR="005A48EF">
              <w:tc>
                <w:tcPr>
                  <w:tcW w:w="8815" w:type="dxa"/>
                  <w:shd w:val="clear" w:color="auto" w:fill="E0E0E0"/>
                </w:tcPr>
                <w:p w:rsidR="005A48EF" w:rsidRDefault="005A48EF">
                  <w:pPr>
                    <w:rPr>
                      <w:b/>
                    </w:rPr>
                  </w:pPr>
                  <w:r>
                    <w:rPr>
                      <w:rFonts w:ascii="Arial" w:hAnsi="Arial" w:cs="Arial"/>
                      <w:b/>
                    </w:rPr>
                    <w:t>INVESTIGATIONAL DEVICES/INVESTIGATIONAL DRUGS (if applicable)</w:t>
                  </w:r>
                </w:p>
                <w:p w:rsidR="005A48EF" w:rsidRDefault="005A48EF" w:rsidP="002E0574">
                  <w:pPr>
                    <w:pStyle w:val="Header"/>
                    <w:tabs>
                      <w:tab w:val="clear" w:pos="4320"/>
                      <w:tab w:val="clear" w:pos="8640"/>
                    </w:tabs>
                    <w:rPr>
                      <w:rFonts w:ascii="Arial" w:hAnsi="Arial" w:cs="Arial"/>
                      <w:b/>
                    </w:rPr>
                  </w:pPr>
                </w:p>
              </w:tc>
            </w:tr>
            <w:tr w:rsidR="005A48EF">
              <w:tc>
                <w:tcPr>
                  <w:tcW w:w="8815" w:type="dxa"/>
                </w:tcPr>
                <w:p w:rsidR="005A48EF" w:rsidRDefault="005A48EF">
                  <w:pPr>
                    <w:pStyle w:val="Header"/>
                    <w:tabs>
                      <w:tab w:val="clear" w:pos="4320"/>
                      <w:tab w:val="clear" w:pos="8640"/>
                    </w:tabs>
                    <w:rPr>
                      <w:rFonts w:ascii="Arial Narrow" w:hAnsi="Arial Narrow" w:cs="Arial"/>
                    </w:rPr>
                  </w:pPr>
                  <w:r>
                    <w:rPr>
                      <w:rFonts w:ascii="Arial Narrow" w:hAnsi="Arial Narrow" w:cs="Arial"/>
                    </w:rPr>
                    <w:t xml:space="preserve">Does the study involve the testing of safety and/or efficacy of a device (“investigational device”)? </w:t>
                  </w:r>
                </w:p>
                <w:p w:rsidR="00B518E1" w:rsidRPr="00D531D4" w:rsidRDefault="00B518E1">
                  <w:pPr>
                    <w:pStyle w:val="Header"/>
                    <w:tabs>
                      <w:tab w:val="clear" w:pos="4320"/>
                      <w:tab w:val="clear" w:pos="8640"/>
                    </w:tabs>
                    <w:rPr>
                      <w:rFonts w:ascii="Arial Narrow" w:hAnsi="Arial Narrow" w:cs="Arial"/>
                      <w:highlight w:val="yellow"/>
                    </w:rPr>
                  </w:pPr>
                </w:p>
                <w:p w:rsidR="005A48EF" w:rsidRPr="009C5804" w:rsidRDefault="008657E4">
                  <w:pPr>
                    <w:pStyle w:val="Header"/>
                    <w:tabs>
                      <w:tab w:val="clear" w:pos="4320"/>
                      <w:tab w:val="clear" w:pos="8640"/>
                    </w:tabs>
                    <w:rPr>
                      <w:rFonts w:ascii="Arial Narrow" w:hAnsi="Arial Narrow" w:cs="Arial"/>
                    </w:rPr>
                  </w:pPr>
                  <w:r w:rsidRPr="009C5804">
                    <w:rPr>
                      <w:rFonts w:ascii="Arial Narrow" w:hAnsi="Arial Narrow" w:cs="Arial"/>
                    </w:rPr>
                    <w:t>Does the device have an IDE#?</w:t>
                  </w:r>
                  <w:r w:rsidR="00B518E1" w:rsidRPr="009C5804">
                    <w:rPr>
                      <w:rFonts w:ascii="Arial Narrow" w:hAnsi="Arial Narrow" w:cs="Arial"/>
                    </w:rPr>
                    <w:t xml:space="preserve"> Is there documentation to validate?</w:t>
                  </w:r>
                </w:p>
                <w:p w:rsidR="002E0574" w:rsidRPr="009C5804" w:rsidRDefault="002E0574">
                  <w:pPr>
                    <w:pStyle w:val="Header"/>
                    <w:tabs>
                      <w:tab w:val="clear" w:pos="4320"/>
                      <w:tab w:val="clear" w:pos="8640"/>
                    </w:tabs>
                    <w:rPr>
                      <w:rFonts w:ascii="Arial Narrow" w:hAnsi="Arial Narrow" w:cs="Arial"/>
                      <w:i/>
                    </w:rPr>
                  </w:pPr>
                </w:p>
                <w:p w:rsidR="008657E4" w:rsidRPr="009C5804" w:rsidRDefault="002E0574">
                  <w:pPr>
                    <w:pStyle w:val="Header"/>
                    <w:tabs>
                      <w:tab w:val="clear" w:pos="4320"/>
                      <w:tab w:val="clear" w:pos="8640"/>
                    </w:tabs>
                    <w:rPr>
                      <w:rFonts w:ascii="Arial Narrow" w:hAnsi="Arial Narrow" w:cs="Arial"/>
                      <w:b/>
                    </w:rPr>
                  </w:pPr>
                  <w:r w:rsidRPr="009C5804">
                    <w:rPr>
                      <w:rFonts w:ascii="Arial Narrow" w:hAnsi="Arial Narrow" w:cs="Arial"/>
                      <w:b/>
                      <w:i/>
                    </w:rPr>
                    <w:t>(See OHR-2, Part C.III, to answer the following questions.)</w:t>
                  </w:r>
                </w:p>
                <w:p w:rsidR="008657E4" w:rsidRPr="009C5804" w:rsidRDefault="008657E4">
                  <w:pPr>
                    <w:pStyle w:val="Header"/>
                    <w:tabs>
                      <w:tab w:val="clear" w:pos="4320"/>
                      <w:tab w:val="clear" w:pos="8640"/>
                    </w:tabs>
                    <w:rPr>
                      <w:rFonts w:ascii="Arial Narrow" w:hAnsi="Arial Narrow" w:cs="Arial"/>
                    </w:rPr>
                  </w:pPr>
                  <w:r w:rsidRPr="009C5804">
                    <w:rPr>
                      <w:rFonts w:ascii="Arial Narrow" w:hAnsi="Arial Narrow" w:cs="Arial"/>
                    </w:rPr>
                    <w:t>If not, does the device meet one of the FDA exemption categories?</w:t>
                  </w:r>
                </w:p>
                <w:p w:rsidR="008657E4" w:rsidRPr="009C5804" w:rsidRDefault="008657E4">
                  <w:pPr>
                    <w:pStyle w:val="Header"/>
                    <w:tabs>
                      <w:tab w:val="clear" w:pos="4320"/>
                      <w:tab w:val="clear" w:pos="8640"/>
                    </w:tabs>
                    <w:rPr>
                      <w:rFonts w:ascii="Arial Narrow" w:hAnsi="Arial Narrow" w:cs="Arial"/>
                    </w:rPr>
                  </w:pPr>
                </w:p>
                <w:p w:rsidR="005A48EF" w:rsidRPr="009C5804" w:rsidRDefault="008657E4">
                  <w:pPr>
                    <w:pStyle w:val="Header"/>
                    <w:tabs>
                      <w:tab w:val="clear" w:pos="4320"/>
                      <w:tab w:val="clear" w:pos="8640"/>
                    </w:tabs>
                    <w:rPr>
                      <w:rFonts w:ascii="Arial Narrow" w:hAnsi="Arial Narrow" w:cs="Arial"/>
                    </w:rPr>
                  </w:pPr>
                  <w:r w:rsidRPr="009C5804">
                    <w:rPr>
                      <w:rFonts w:ascii="Arial Narrow" w:hAnsi="Arial Narrow" w:cs="Arial"/>
                    </w:rPr>
                    <w:t>If not, does the device meet requirements for a non-significant risk device?</w:t>
                  </w:r>
                </w:p>
                <w:p w:rsidR="00E40A71" w:rsidRPr="009C5804" w:rsidRDefault="00E40A71">
                  <w:pPr>
                    <w:pStyle w:val="Header"/>
                    <w:tabs>
                      <w:tab w:val="clear" w:pos="4320"/>
                      <w:tab w:val="clear" w:pos="8640"/>
                    </w:tabs>
                    <w:rPr>
                      <w:rFonts w:ascii="Arial Narrow" w:hAnsi="Arial Narrow" w:cs="Arial"/>
                    </w:rPr>
                  </w:pPr>
                </w:p>
                <w:p w:rsidR="00AC5B77" w:rsidRPr="009C5804" w:rsidRDefault="00AC5B77">
                  <w:pPr>
                    <w:pStyle w:val="Header"/>
                    <w:tabs>
                      <w:tab w:val="clear" w:pos="4320"/>
                      <w:tab w:val="clear" w:pos="8640"/>
                    </w:tabs>
                    <w:rPr>
                      <w:rFonts w:ascii="Arial Narrow" w:hAnsi="Arial Narrow" w:cs="Arial"/>
                      <w:b/>
                      <w:i/>
                    </w:rPr>
                  </w:pPr>
                  <w:r w:rsidRPr="009C5804">
                    <w:rPr>
                      <w:rFonts w:ascii="Arial Narrow" w:hAnsi="Arial Narrow" w:cs="Arial"/>
                      <w:b/>
                      <w:i/>
                    </w:rPr>
                    <w:t>(See OHR-28)</w:t>
                  </w:r>
                </w:p>
                <w:p w:rsidR="00E40A71" w:rsidRPr="009C5804" w:rsidRDefault="00E40A71">
                  <w:pPr>
                    <w:pStyle w:val="Header"/>
                    <w:tabs>
                      <w:tab w:val="clear" w:pos="4320"/>
                      <w:tab w:val="clear" w:pos="8640"/>
                    </w:tabs>
                    <w:rPr>
                      <w:rFonts w:ascii="Arial Narrow" w:hAnsi="Arial Narrow" w:cs="Arial"/>
                    </w:rPr>
                  </w:pPr>
                  <w:r w:rsidRPr="009C5804">
                    <w:rPr>
                      <w:rFonts w:ascii="Arial Narrow" w:hAnsi="Arial Narrow" w:cs="Arial"/>
                    </w:rPr>
                    <w:lastRenderedPageBreak/>
                    <w:t>Is device an in vitro diagnostic device?</w:t>
                  </w:r>
                </w:p>
                <w:p w:rsidR="00E40A71" w:rsidRPr="009C5804" w:rsidRDefault="00E40A71">
                  <w:pPr>
                    <w:pStyle w:val="Header"/>
                    <w:tabs>
                      <w:tab w:val="clear" w:pos="4320"/>
                      <w:tab w:val="clear" w:pos="8640"/>
                    </w:tabs>
                    <w:rPr>
                      <w:rFonts w:ascii="Arial Narrow" w:hAnsi="Arial Narrow" w:cs="Arial"/>
                    </w:rPr>
                  </w:pPr>
                </w:p>
                <w:p w:rsidR="005A48EF" w:rsidRDefault="00E40A71" w:rsidP="00B518E1">
                  <w:pPr>
                    <w:pStyle w:val="Header"/>
                    <w:tabs>
                      <w:tab w:val="clear" w:pos="4320"/>
                      <w:tab w:val="clear" w:pos="8640"/>
                    </w:tabs>
                    <w:rPr>
                      <w:rFonts w:ascii="Arial Narrow" w:hAnsi="Arial Narrow" w:cs="Arial"/>
                    </w:rPr>
                  </w:pPr>
                  <w:r w:rsidRPr="009C5804">
                    <w:rPr>
                      <w:rFonts w:ascii="Arial Narrow" w:hAnsi="Arial Narrow" w:cs="Arial"/>
                    </w:rPr>
                    <w:t>If applicable, does in</w:t>
                  </w:r>
                  <w:r w:rsidR="00AC5B77" w:rsidRPr="009C5804">
                    <w:rPr>
                      <w:rFonts w:ascii="Arial Narrow" w:hAnsi="Arial Narrow" w:cs="Arial"/>
                    </w:rPr>
                    <w:t xml:space="preserve"> vitro diagnostic device study </w:t>
                  </w:r>
                  <w:r w:rsidRPr="009C5804">
                    <w:rPr>
                      <w:rFonts w:ascii="Arial Narrow" w:hAnsi="Arial Narrow" w:cs="Arial"/>
                    </w:rPr>
                    <w:t>meet criteria allowing research to be conducted using leftover specimens obtained without informed consent?</w:t>
                  </w:r>
                </w:p>
                <w:p w:rsidR="00656ED6" w:rsidRPr="00656ED6" w:rsidRDefault="00656ED6" w:rsidP="00B518E1">
                  <w:pPr>
                    <w:pStyle w:val="Header"/>
                    <w:tabs>
                      <w:tab w:val="clear" w:pos="4320"/>
                      <w:tab w:val="clear" w:pos="8640"/>
                    </w:tabs>
                    <w:rPr>
                      <w:rFonts w:ascii="Arial Narrow" w:hAnsi="Arial Narrow" w:cs="Arial"/>
                    </w:rPr>
                  </w:pPr>
                </w:p>
              </w:tc>
            </w:tr>
            <w:tr w:rsidR="005A48EF" w:rsidTr="00656ED6">
              <w:trPr>
                <w:trHeight w:val="2303"/>
              </w:trPr>
              <w:tc>
                <w:tcPr>
                  <w:tcW w:w="8815" w:type="dxa"/>
                  <w:tcBorders>
                    <w:bottom w:val="single" w:sz="4" w:space="0" w:color="auto"/>
                  </w:tcBorders>
                </w:tcPr>
                <w:p w:rsidR="005A48EF" w:rsidRDefault="005A48EF">
                  <w:pPr>
                    <w:pStyle w:val="Header"/>
                    <w:tabs>
                      <w:tab w:val="clear" w:pos="4320"/>
                      <w:tab w:val="clear" w:pos="8640"/>
                    </w:tabs>
                    <w:rPr>
                      <w:rFonts w:ascii="Arial Narrow" w:hAnsi="Arial Narrow" w:cs="Arial"/>
                    </w:rPr>
                  </w:pPr>
                  <w:r>
                    <w:rPr>
                      <w:rFonts w:ascii="Arial Narrow" w:hAnsi="Arial Narrow" w:cs="Arial"/>
                    </w:rPr>
                    <w:lastRenderedPageBreak/>
                    <w:t>Does this study involve the use of an experimental drug (i.e., a drug being tested for safety and/</w:t>
                  </w:r>
                  <w:r w:rsidR="000F334B">
                    <w:rPr>
                      <w:rFonts w:ascii="Arial Narrow" w:hAnsi="Arial Narrow" w:cs="Arial"/>
                    </w:rPr>
                    <w:t xml:space="preserve">or </w:t>
                  </w:r>
                  <w:r>
                    <w:rPr>
                      <w:rFonts w:ascii="Arial Narrow" w:hAnsi="Arial Narrow" w:cs="Arial"/>
                    </w:rPr>
                    <w:t>efficacy)?</w:t>
                  </w:r>
                </w:p>
                <w:p w:rsidR="005A48EF" w:rsidRDefault="005A48EF">
                  <w:pPr>
                    <w:pStyle w:val="Header"/>
                    <w:tabs>
                      <w:tab w:val="clear" w:pos="4320"/>
                      <w:tab w:val="clear" w:pos="8640"/>
                    </w:tabs>
                    <w:rPr>
                      <w:rFonts w:ascii="Arial Narrow" w:hAnsi="Arial Narrow" w:cs="Arial"/>
                    </w:rPr>
                  </w:pPr>
                </w:p>
                <w:p w:rsidR="005A48EF" w:rsidRDefault="005A48EF">
                  <w:pPr>
                    <w:pStyle w:val="Header"/>
                    <w:tabs>
                      <w:tab w:val="clear" w:pos="4320"/>
                      <w:tab w:val="clear" w:pos="8640"/>
                    </w:tabs>
                    <w:rPr>
                      <w:rFonts w:ascii="Arial Narrow" w:hAnsi="Arial Narrow" w:cs="Arial"/>
                    </w:rPr>
                  </w:pPr>
                  <w:r>
                    <w:rPr>
                      <w:rFonts w:ascii="Arial Narrow" w:hAnsi="Arial Narrow" w:cs="Arial"/>
                    </w:rPr>
                    <w:t xml:space="preserve">Is there an </w:t>
                  </w:r>
                  <w:smartTag w:uri="urn:schemas-microsoft-com:office:smarttags" w:element="place">
                    <w:smartTag w:uri="urn:schemas-microsoft-com:office:smarttags" w:element="State">
                      <w:r>
                        <w:rPr>
                          <w:rFonts w:ascii="Arial Narrow" w:hAnsi="Arial Narrow" w:cs="Arial"/>
                        </w:rPr>
                        <w:t>IND</w:t>
                      </w:r>
                    </w:smartTag>
                  </w:smartTag>
                  <w:r>
                    <w:rPr>
                      <w:rFonts w:ascii="Arial Narrow" w:hAnsi="Arial Narrow" w:cs="Arial"/>
                    </w:rPr>
                    <w:t># for this drug?</w:t>
                  </w:r>
                </w:p>
                <w:p w:rsidR="005A48EF" w:rsidRDefault="005A48EF">
                  <w:pPr>
                    <w:pStyle w:val="Header"/>
                    <w:tabs>
                      <w:tab w:val="clear" w:pos="4320"/>
                      <w:tab w:val="clear" w:pos="8640"/>
                    </w:tabs>
                    <w:rPr>
                      <w:rFonts w:ascii="Arial Narrow" w:hAnsi="Arial Narrow" w:cs="Arial"/>
                      <w:b/>
                      <w:bCs/>
                    </w:rPr>
                  </w:pPr>
                </w:p>
                <w:p w:rsidR="00B567B1" w:rsidRDefault="00B567B1" w:rsidP="00B567B1">
                  <w:pPr>
                    <w:pStyle w:val="Header"/>
                    <w:tabs>
                      <w:tab w:val="clear" w:pos="4320"/>
                      <w:tab w:val="clear" w:pos="8640"/>
                    </w:tabs>
                    <w:rPr>
                      <w:rFonts w:ascii="Arial Narrow" w:hAnsi="Arial Narrow" w:cs="Arial"/>
                    </w:rPr>
                  </w:pPr>
                  <w:r w:rsidRPr="009C5804">
                    <w:rPr>
                      <w:rFonts w:ascii="Arial Narrow" w:hAnsi="Arial Narrow" w:cs="Arial"/>
                    </w:rPr>
                    <w:t xml:space="preserve">Does study meet one of the FDA criteria for exemption from </w:t>
                  </w:r>
                  <w:smartTag w:uri="urn:schemas-microsoft-com:office:smarttags" w:element="State">
                    <w:smartTag w:uri="urn:schemas-microsoft-com:office:smarttags" w:element="place">
                      <w:r w:rsidRPr="009C5804">
                        <w:rPr>
                          <w:rFonts w:ascii="Arial Narrow" w:hAnsi="Arial Narrow" w:cs="Arial"/>
                        </w:rPr>
                        <w:t>IND</w:t>
                      </w:r>
                    </w:smartTag>
                  </w:smartTag>
                  <w:r w:rsidRPr="009C5804">
                    <w:rPr>
                      <w:rFonts w:ascii="Arial Narrow" w:hAnsi="Arial Narrow" w:cs="Arial"/>
                    </w:rPr>
                    <w:t xml:space="preserve"> requirement?</w:t>
                  </w:r>
                  <w:r w:rsidRPr="009C5804">
                    <w:rPr>
                      <w:rFonts w:ascii="Arial Narrow" w:hAnsi="Arial Narrow" w:cs="Arial"/>
                      <w:i/>
                    </w:rPr>
                    <w:t xml:space="preserve"> </w:t>
                  </w:r>
                </w:p>
                <w:p w:rsidR="00B567B1" w:rsidRDefault="00B567B1" w:rsidP="00B567B1">
                  <w:pPr>
                    <w:pStyle w:val="Header"/>
                    <w:tabs>
                      <w:tab w:val="clear" w:pos="4320"/>
                      <w:tab w:val="clear" w:pos="8640"/>
                    </w:tabs>
                    <w:rPr>
                      <w:rFonts w:ascii="Arial Narrow" w:hAnsi="Arial Narrow" w:cs="Arial"/>
                    </w:rPr>
                  </w:pPr>
                </w:p>
                <w:p w:rsidR="005A48EF" w:rsidRPr="00656ED6" w:rsidRDefault="005A48EF" w:rsidP="00B567B1">
                  <w:pPr>
                    <w:pStyle w:val="Header"/>
                    <w:tabs>
                      <w:tab w:val="clear" w:pos="4320"/>
                      <w:tab w:val="clear" w:pos="8640"/>
                    </w:tabs>
                    <w:rPr>
                      <w:rFonts w:ascii="Arial Narrow" w:hAnsi="Arial Narrow" w:cs="Arial"/>
                      <w:b/>
                      <w:bCs/>
                    </w:rPr>
                  </w:pPr>
                  <w:r>
                    <w:rPr>
                      <w:rFonts w:ascii="Arial Narrow" w:hAnsi="Arial Narrow" w:cs="Arial"/>
                    </w:rPr>
                    <w:t xml:space="preserve">Is there a letter from the FDA exempting the drug from an IND? </w:t>
                  </w:r>
                </w:p>
              </w:tc>
            </w:tr>
          </w:tbl>
          <w:p w:rsidR="005A48EF" w:rsidRDefault="005A48EF">
            <w:pPr>
              <w:pStyle w:val="BlockText"/>
              <w:spacing w:before="20" w:beforeAutospacing="0" w:after="20" w:afterAutospacing="0"/>
            </w:pPr>
          </w:p>
        </w:tc>
        <w:tc>
          <w:tcPr>
            <w:tcW w:w="1740"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rPr>
                <w:rFonts w:ascii="Arial Narrow" w:hAnsi="Arial Narrow"/>
              </w:rPr>
            </w:pPr>
            <w:r>
              <w:rPr>
                <w:rFonts w:ascii="Arial Narrow" w:hAnsi="Arial Narrow"/>
              </w:rPr>
              <w:lastRenderedPageBreak/>
              <w:t> </w:t>
            </w:r>
          </w:p>
        </w:tc>
      </w:tr>
      <w:tr w:rsidR="005A48EF" w:rsidTr="00C04FAA">
        <w:tc>
          <w:tcPr>
            <w:tcW w:w="9060" w:type="dxa"/>
            <w:gridSpan w:val="2"/>
            <w:tcBorders>
              <w:top w:val="single" w:sz="4" w:space="0" w:color="auto"/>
              <w:left w:val="single" w:sz="4" w:space="0" w:color="auto"/>
              <w:bottom w:val="single" w:sz="4" w:space="0" w:color="auto"/>
              <w:right w:val="single" w:sz="4" w:space="0" w:color="auto"/>
            </w:tcBorders>
            <w:shd w:val="clear" w:color="auto" w:fill="CCCCCC"/>
          </w:tcPr>
          <w:p w:rsidR="005A48EF" w:rsidRDefault="005A48EF">
            <w:pPr>
              <w:pStyle w:val="BlockText"/>
              <w:spacing w:before="20" w:beforeAutospacing="0" w:after="20" w:afterAutospacing="0"/>
              <w:rPr>
                <w:rFonts w:ascii="Arial" w:hAnsi="Arial" w:cs="Times New Roman"/>
                <w:b/>
                <w:bCs/>
              </w:rPr>
            </w:pPr>
            <w:r>
              <w:rPr>
                <w:rFonts w:ascii="Arial" w:hAnsi="Arial" w:cs="Times New Roman"/>
                <w:b/>
                <w:bCs/>
              </w:rPr>
              <w:t>Considerations For Continuing Review</w:t>
            </w:r>
          </w:p>
        </w:tc>
        <w:tc>
          <w:tcPr>
            <w:tcW w:w="1740" w:type="dxa"/>
            <w:tcBorders>
              <w:top w:val="single" w:sz="4" w:space="0" w:color="auto"/>
              <w:left w:val="single" w:sz="4" w:space="0" w:color="auto"/>
              <w:bottom w:val="single" w:sz="4" w:space="0" w:color="auto"/>
              <w:right w:val="single" w:sz="4" w:space="0" w:color="auto"/>
            </w:tcBorders>
            <w:shd w:val="clear" w:color="auto" w:fill="CCCCCC"/>
          </w:tcPr>
          <w:p w:rsidR="005A48EF" w:rsidRDefault="005A48EF">
            <w:pPr>
              <w:pStyle w:val="BlockText"/>
              <w:spacing w:before="20" w:beforeAutospacing="0" w:after="20" w:afterAutospacing="0"/>
              <w:rPr>
                <w:rFonts w:ascii="Arial" w:hAnsi="Arial" w:cs="Times New Roman"/>
                <w:b/>
                <w:bCs/>
              </w:rPr>
            </w:pPr>
            <w:r>
              <w:rPr>
                <w:rFonts w:ascii="Arial" w:hAnsi="Arial" w:cs="Arial"/>
                <w:b/>
                <w:bCs/>
              </w:rPr>
              <w:t>Reviewer Comments</w:t>
            </w:r>
          </w:p>
        </w:tc>
      </w:tr>
      <w:tr w:rsidR="005A48EF" w:rsidTr="00C04FAA">
        <w:tc>
          <w:tcPr>
            <w:tcW w:w="9060" w:type="dxa"/>
            <w:gridSpan w:val="2"/>
            <w:tcBorders>
              <w:top w:val="single" w:sz="4" w:space="0" w:color="auto"/>
              <w:left w:val="single" w:sz="4" w:space="0" w:color="auto"/>
              <w:bottom w:val="single" w:sz="4" w:space="0" w:color="auto"/>
              <w:right w:val="single" w:sz="4" w:space="0" w:color="auto"/>
            </w:tcBorders>
          </w:tcPr>
          <w:p w:rsidR="00415427" w:rsidRDefault="00415427" w:rsidP="00F75487">
            <w:pPr>
              <w:pStyle w:val="BlockText"/>
              <w:spacing w:before="0" w:beforeAutospacing="0" w:after="0" w:afterAutospacing="0"/>
              <w:contextualSpacing/>
              <w:rPr>
                <w:rFonts w:ascii="Arial Narrow" w:hAnsi="Arial Narrow"/>
              </w:rPr>
            </w:pPr>
            <w:r>
              <w:rPr>
                <w:rFonts w:ascii="Arial Narrow" w:hAnsi="Arial Narrow"/>
              </w:rPr>
              <w:t>Unless the IRB determines otherwise,</w:t>
            </w:r>
            <w:r w:rsidRPr="00C6425F">
              <w:rPr>
                <w:rFonts w:ascii="Arial Narrow" w:hAnsi="Arial Narrow"/>
              </w:rPr>
              <w:t xml:space="preserve"> </w:t>
            </w:r>
            <w:r>
              <w:rPr>
                <w:rFonts w:ascii="Arial Narrow" w:hAnsi="Arial Narrow"/>
              </w:rPr>
              <w:t>it</w:t>
            </w:r>
            <w:r w:rsidR="00F75487" w:rsidRPr="00C6425F">
              <w:rPr>
                <w:rFonts w:ascii="Arial Narrow" w:hAnsi="Arial Narrow"/>
              </w:rPr>
              <w:t xml:space="preserve"> shall conduct continuing review of research at intervals appropriate to the degree of risk, </w:t>
            </w:r>
            <w:r w:rsidR="00417C1C">
              <w:rPr>
                <w:rFonts w:ascii="Arial Narrow" w:hAnsi="Arial Narrow"/>
              </w:rPr>
              <w:t>the degree of uncertainty regarding the risk, the vulnerability of the subject population, and the experience of the Investigator,</w:t>
            </w:r>
            <w:r w:rsidR="00417C1C" w:rsidRPr="00C6425F">
              <w:rPr>
                <w:rFonts w:ascii="Arial Narrow" w:hAnsi="Arial Narrow"/>
              </w:rPr>
              <w:t xml:space="preserve"> </w:t>
            </w:r>
            <w:r w:rsidR="00F75487" w:rsidRPr="00C6425F">
              <w:rPr>
                <w:rFonts w:ascii="Arial Narrow" w:hAnsi="Arial Narrow"/>
              </w:rPr>
              <w:t>not less than once per year</w:t>
            </w:r>
            <w:r w:rsidR="00023847">
              <w:rPr>
                <w:rFonts w:ascii="Arial Narrow" w:hAnsi="Arial Narrow"/>
              </w:rPr>
              <w:t xml:space="preserve">; </w:t>
            </w:r>
            <w:r w:rsidR="00B03BB1">
              <w:rPr>
                <w:rFonts w:ascii="Arial Narrow" w:hAnsi="Arial Narrow"/>
              </w:rPr>
              <w:t>however</w:t>
            </w:r>
            <w:r>
              <w:rPr>
                <w:rFonts w:ascii="Arial Narrow" w:hAnsi="Arial Narrow"/>
              </w:rPr>
              <w:t>.</w:t>
            </w:r>
            <w:r w:rsidR="00B03BB1">
              <w:rPr>
                <w:rFonts w:ascii="Arial Narrow" w:hAnsi="Arial Narrow"/>
              </w:rPr>
              <w:t xml:space="preserve"> </w:t>
            </w:r>
          </w:p>
          <w:p w:rsidR="00415427" w:rsidRDefault="00415427" w:rsidP="00F75487">
            <w:pPr>
              <w:pStyle w:val="BlockText"/>
              <w:spacing w:before="0" w:beforeAutospacing="0" w:after="0" w:afterAutospacing="0"/>
              <w:contextualSpacing/>
              <w:rPr>
                <w:rFonts w:ascii="Arial Narrow" w:hAnsi="Arial Narrow"/>
              </w:rPr>
            </w:pPr>
          </w:p>
          <w:p w:rsidR="00F75487" w:rsidRDefault="00415427" w:rsidP="00F75487">
            <w:pPr>
              <w:pStyle w:val="BlockText"/>
              <w:spacing w:before="0" w:beforeAutospacing="0" w:after="0" w:afterAutospacing="0"/>
              <w:contextualSpacing/>
              <w:rPr>
                <w:rFonts w:ascii="Arial Narrow" w:hAnsi="Arial Narrow"/>
              </w:rPr>
            </w:pPr>
            <w:r>
              <w:rPr>
                <w:rFonts w:ascii="Arial Narrow" w:hAnsi="Arial Narrow"/>
              </w:rPr>
              <w:t>C</w:t>
            </w:r>
            <w:r w:rsidR="00F75487" w:rsidRPr="00C6425F">
              <w:rPr>
                <w:rFonts w:ascii="Arial Narrow" w:hAnsi="Arial Narrow"/>
              </w:rPr>
              <w:t xml:space="preserve">ontinuing review of research is </w:t>
            </w:r>
            <w:r w:rsidR="00F75487" w:rsidRPr="0051756F">
              <w:rPr>
                <w:rFonts w:ascii="Arial Narrow" w:hAnsi="Arial Narrow"/>
                <w:u w:val="single"/>
              </w:rPr>
              <w:t>not required</w:t>
            </w:r>
            <w:r w:rsidR="00F75487" w:rsidRPr="00C6425F">
              <w:rPr>
                <w:rFonts w:ascii="Arial Narrow" w:hAnsi="Arial Narrow"/>
              </w:rPr>
              <w:t xml:space="preserve"> </w:t>
            </w:r>
            <w:r w:rsidR="00D94454">
              <w:rPr>
                <w:rFonts w:ascii="Arial Narrow" w:hAnsi="Arial Narrow"/>
              </w:rPr>
              <w:t>if the following criteria are met</w:t>
            </w:r>
            <w:r w:rsidR="00F75487" w:rsidRPr="00C6425F">
              <w:rPr>
                <w:rFonts w:ascii="Arial Narrow" w:hAnsi="Arial Narrow"/>
              </w:rPr>
              <w:t>:</w:t>
            </w:r>
          </w:p>
          <w:p w:rsidR="00D94454" w:rsidRDefault="00D94454" w:rsidP="00E86DA6">
            <w:pPr>
              <w:pStyle w:val="BlockText"/>
              <w:numPr>
                <w:ilvl w:val="0"/>
                <w:numId w:val="3"/>
              </w:numPr>
              <w:spacing w:before="0" w:beforeAutospacing="0" w:after="0" w:afterAutospacing="0"/>
              <w:contextualSpacing/>
              <w:rPr>
                <w:rFonts w:ascii="Arial Narrow" w:hAnsi="Arial Narrow"/>
              </w:rPr>
            </w:pPr>
            <w:r>
              <w:rPr>
                <w:rFonts w:ascii="Arial Narrow" w:hAnsi="Arial Narrow"/>
              </w:rPr>
              <w:t>The study is not FDA regulated.</w:t>
            </w:r>
          </w:p>
          <w:p w:rsidR="00D94454" w:rsidRPr="00E86DA6" w:rsidRDefault="00D94454" w:rsidP="00D94454">
            <w:pPr>
              <w:ind w:left="720"/>
              <w:jc w:val="both"/>
              <w:rPr>
                <w:b/>
                <w:sz w:val="22"/>
              </w:rPr>
            </w:pPr>
            <w:r w:rsidRPr="00E86DA6">
              <w:rPr>
                <w:b/>
                <w:sz w:val="22"/>
              </w:rPr>
              <w:t>FDA-regulated studies involve investigational drugs, devices, or biologic products, or products approved by FDA that are used in a study in an off-label manner. These products may or may not be associated with an IND#, IDE#, or HDE# (</w:t>
            </w:r>
            <w:r w:rsidRPr="00E86DA6">
              <w:rPr>
                <w:i/>
                <w:sz w:val="22"/>
              </w:rPr>
              <w:t>see table in Part C of OHR-2</w:t>
            </w:r>
            <w:r w:rsidRPr="00E86DA6">
              <w:rPr>
                <w:b/>
                <w:sz w:val="22"/>
              </w:rPr>
              <w:t>).</w:t>
            </w:r>
          </w:p>
          <w:p w:rsidR="00D94454" w:rsidRDefault="00D94454" w:rsidP="00E86DA6">
            <w:pPr>
              <w:pStyle w:val="BlockText"/>
              <w:spacing w:before="0" w:beforeAutospacing="0" w:after="0" w:afterAutospacing="0"/>
              <w:ind w:left="720"/>
              <w:contextualSpacing/>
              <w:rPr>
                <w:rFonts w:ascii="Arial Narrow" w:hAnsi="Arial Narrow"/>
              </w:rPr>
            </w:pPr>
          </w:p>
          <w:p w:rsidR="00D94454" w:rsidRDefault="00D94454" w:rsidP="00E86DA6">
            <w:pPr>
              <w:pStyle w:val="BlockText"/>
              <w:spacing w:before="0" w:beforeAutospacing="0" w:after="0" w:afterAutospacing="0"/>
              <w:ind w:left="720"/>
              <w:contextualSpacing/>
              <w:rPr>
                <w:rFonts w:ascii="Arial Narrow" w:hAnsi="Arial Narrow"/>
              </w:rPr>
            </w:pPr>
            <w:r>
              <w:rPr>
                <w:rFonts w:ascii="Arial Narrow" w:hAnsi="Arial Narrow"/>
              </w:rPr>
              <w:t xml:space="preserve">AND, either #2 or #3 below: </w:t>
            </w:r>
          </w:p>
          <w:p w:rsidR="00D94454" w:rsidRPr="00C6425F" w:rsidRDefault="00D94454" w:rsidP="00E86DA6">
            <w:pPr>
              <w:pStyle w:val="BlockText"/>
              <w:spacing w:before="0" w:beforeAutospacing="0" w:after="0" w:afterAutospacing="0"/>
              <w:ind w:left="720"/>
              <w:contextualSpacing/>
              <w:rPr>
                <w:rFonts w:ascii="Arial Narrow" w:hAnsi="Arial Narrow"/>
              </w:rPr>
            </w:pPr>
          </w:p>
          <w:p w:rsidR="00F75487" w:rsidRPr="00C6425F" w:rsidRDefault="00D94454" w:rsidP="00415427">
            <w:pPr>
              <w:pStyle w:val="BlockText"/>
              <w:spacing w:before="0" w:beforeAutospacing="0" w:after="0" w:afterAutospacing="0"/>
              <w:ind w:firstLine="360"/>
              <w:contextualSpacing/>
              <w:rPr>
                <w:rFonts w:ascii="Arial Narrow" w:hAnsi="Arial Narrow"/>
              </w:rPr>
            </w:pPr>
            <w:r>
              <w:rPr>
                <w:rFonts w:ascii="Arial Narrow" w:hAnsi="Arial Narrow"/>
              </w:rPr>
              <w:t xml:space="preserve">2. </w:t>
            </w:r>
            <w:r w:rsidR="00415427">
              <w:rPr>
                <w:rFonts w:ascii="Arial Narrow" w:hAnsi="Arial Narrow"/>
              </w:rPr>
              <w:t xml:space="preserve"> </w:t>
            </w:r>
            <w:r>
              <w:rPr>
                <w:rFonts w:ascii="Arial Narrow" w:hAnsi="Arial Narrow"/>
              </w:rPr>
              <w:t>R</w:t>
            </w:r>
            <w:r w:rsidR="00F75487" w:rsidRPr="00C6425F">
              <w:rPr>
                <w:rFonts w:ascii="Arial Narrow" w:hAnsi="Arial Narrow"/>
              </w:rPr>
              <w:t xml:space="preserve">esearch </w:t>
            </w:r>
            <w:r w:rsidR="00415427">
              <w:rPr>
                <w:rFonts w:ascii="Arial Narrow" w:hAnsi="Arial Narrow"/>
              </w:rPr>
              <w:t xml:space="preserve">is </w:t>
            </w:r>
            <w:r w:rsidR="00F75487" w:rsidRPr="00C6425F">
              <w:rPr>
                <w:rFonts w:ascii="Arial Narrow" w:hAnsi="Arial Narrow"/>
              </w:rPr>
              <w:t>eligible for expedited review</w:t>
            </w:r>
          </w:p>
          <w:p w:rsidR="00F75487" w:rsidRPr="00C6425F" w:rsidRDefault="00D94454" w:rsidP="00415427">
            <w:pPr>
              <w:pStyle w:val="BlockText"/>
              <w:spacing w:before="0" w:beforeAutospacing="0" w:after="0" w:afterAutospacing="0"/>
              <w:ind w:left="630" w:hanging="270"/>
              <w:contextualSpacing/>
              <w:rPr>
                <w:rFonts w:ascii="Arial Narrow" w:hAnsi="Arial Narrow"/>
              </w:rPr>
            </w:pPr>
            <w:r>
              <w:rPr>
                <w:rFonts w:ascii="Arial Narrow" w:hAnsi="Arial Narrow"/>
              </w:rPr>
              <w:t xml:space="preserve">3. </w:t>
            </w:r>
            <w:r w:rsidR="00415427">
              <w:rPr>
                <w:rFonts w:ascii="Arial Narrow" w:hAnsi="Arial Narrow"/>
              </w:rPr>
              <w:t xml:space="preserve"> When r</w:t>
            </w:r>
            <w:r w:rsidR="00F75487" w:rsidRPr="00C6425F">
              <w:rPr>
                <w:rFonts w:ascii="Arial Narrow" w:hAnsi="Arial Narrow"/>
              </w:rPr>
              <w:t>esearch has progressed to the point that it involves only one or both of the following, which are part of the IRB-approved study:</w:t>
            </w:r>
          </w:p>
          <w:p w:rsidR="00F75487" w:rsidRPr="00C6425F" w:rsidRDefault="00F75487" w:rsidP="00415427">
            <w:pPr>
              <w:pStyle w:val="BlockText"/>
              <w:spacing w:before="0" w:beforeAutospacing="0" w:after="0" w:afterAutospacing="0"/>
              <w:ind w:left="1260" w:hanging="270"/>
              <w:contextualSpacing/>
              <w:rPr>
                <w:rFonts w:ascii="Arial Narrow" w:hAnsi="Arial Narrow"/>
              </w:rPr>
            </w:pPr>
            <w:r w:rsidRPr="00C6425F">
              <w:rPr>
                <w:rFonts w:ascii="Arial Narrow" w:hAnsi="Arial Narrow"/>
              </w:rPr>
              <w:t>a.</w:t>
            </w:r>
            <w:r w:rsidR="00415427">
              <w:rPr>
                <w:rFonts w:ascii="Arial Narrow" w:hAnsi="Arial Narrow"/>
              </w:rPr>
              <w:t xml:space="preserve"> </w:t>
            </w:r>
            <w:r w:rsidRPr="00C6425F">
              <w:rPr>
                <w:rFonts w:ascii="Arial Narrow" w:hAnsi="Arial Narrow"/>
              </w:rPr>
              <w:t xml:space="preserve">Data analysis, including analysis of identifiable private information or identifiable biospecimens, </w:t>
            </w:r>
            <w:r w:rsidR="007E597E">
              <w:rPr>
                <w:rFonts w:ascii="Arial Narrow" w:hAnsi="Arial Narrow"/>
              </w:rPr>
              <w:t>and/</w:t>
            </w:r>
            <w:r w:rsidRPr="00C6425F">
              <w:rPr>
                <w:rFonts w:ascii="Arial Narrow" w:hAnsi="Arial Narrow"/>
              </w:rPr>
              <w:t>or</w:t>
            </w:r>
            <w:r w:rsidR="007E597E">
              <w:rPr>
                <w:rFonts w:ascii="Arial Narrow" w:hAnsi="Arial Narrow"/>
              </w:rPr>
              <w:t>;</w:t>
            </w:r>
          </w:p>
          <w:p w:rsidR="00F75487" w:rsidRPr="00C6425F" w:rsidRDefault="00F75487" w:rsidP="00415427">
            <w:pPr>
              <w:pStyle w:val="BlockText"/>
              <w:spacing w:before="0" w:beforeAutospacing="0" w:after="0" w:afterAutospacing="0"/>
              <w:ind w:left="1260" w:hanging="270"/>
              <w:contextualSpacing/>
              <w:rPr>
                <w:rFonts w:ascii="Arial Narrow" w:hAnsi="Arial Narrow"/>
              </w:rPr>
            </w:pPr>
            <w:r w:rsidRPr="00C6425F">
              <w:rPr>
                <w:rFonts w:ascii="Arial Narrow" w:hAnsi="Arial Narrow"/>
              </w:rPr>
              <w:t>b.</w:t>
            </w:r>
            <w:r w:rsidR="00415427">
              <w:rPr>
                <w:rFonts w:ascii="Arial Narrow" w:hAnsi="Arial Narrow"/>
              </w:rPr>
              <w:t xml:space="preserve"> </w:t>
            </w:r>
            <w:r w:rsidRPr="00C6425F">
              <w:rPr>
                <w:rFonts w:ascii="Arial Narrow" w:hAnsi="Arial Narrow"/>
              </w:rPr>
              <w:t xml:space="preserve">Accessing follow-up clinical data from procedures that subjects would undergo as part of clinical care.   </w:t>
            </w:r>
          </w:p>
          <w:p w:rsidR="00023847" w:rsidRDefault="00023847" w:rsidP="00023847">
            <w:pPr>
              <w:pStyle w:val="BlockText"/>
              <w:spacing w:before="0" w:beforeAutospacing="0" w:after="0" w:afterAutospacing="0"/>
              <w:contextualSpacing/>
              <w:rPr>
                <w:rFonts w:ascii="Arial Narrow" w:hAnsi="Arial Narrow"/>
                <w:u w:val="single"/>
              </w:rPr>
            </w:pPr>
          </w:p>
          <w:p w:rsidR="00D33463" w:rsidRPr="0051756F" w:rsidRDefault="00590870" w:rsidP="00023847">
            <w:pPr>
              <w:pStyle w:val="BlockText"/>
              <w:spacing w:before="0" w:beforeAutospacing="0" w:after="0" w:afterAutospacing="0"/>
              <w:contextualSpacing/>
              <w:rPr>
                <w:rFonts w:ascii="Arial Narrow" w:hAnsi="Arial Narrow"/>
              </w:rPr>
            </w:pPr>
            <w:r>
              <w:rPr>
                <w:rFonts w:ascii="Arial Narrow" w:hAnsi="Arial Narrow"/>
              </w:rPr>
              <w:t>However, i</w:t>
            </w:r>
            <w:r w:rsidR="00023847" w:rsidRPr="0051756F">
              <w:rPr>
                <w:rFonts w:ascii="Arial Narrow" w:hAnsi="Arial Narrow"/>
              </w:rPr>
              <w:t xml:space="preserve">f </w:t>
            </w:r>
            <w:r w:rsidR="00303F2E">
              <w:rPr>
                <w:rFonts w:ascii="Arial Narrow" w:hAnsi="Arial Narrow"/>
              </w:rPr>
              <w:t xml:space="preserve">you feel that Continuing Review is still warranted, </w:t>
            </w:r>
            <w:r w:rsidR="00303F2E" w:rsidRPr="00E86DA6">
              <w:rPr>
                <w:rFonts w:ascii="Arial Narrow" w:hAnsi="Arial Narrow"/>
                <w:b/>
              </w:rPr>
              <w:t>please provide your written</w:t>
            </w:r>
            <w:r w:rsidR="00023847" w:rsidRPr="00E86DA6">
              <w:rPr>
                <w:rFonts w:ascii="Arial Narrow" w:hAnsi="Arial Narrow"/>
                <w:b/>
              </w:rPr>
              <w:t xml:space="preserve"> rationale</w:t>
            </w:r>
            <w:r w:rsidR="00D33463" w:rsidRPr="00303F2E">
              <w:rPr>
                <w:rFonts w:ascii="Arial Narrow" w:hAnsi="Arial Narrow"/>
              </w:rPr>
              <w:t>.</w:t>
            </w:r>
          </w:p>
          <w:p w:rsidR="00BC7223" w:rsidRDefault="00BC7223" w:rsidP="00BC7223">
            <w:pPr>
              <w:pStyle w:val="BlockText"/>
              <w:spacing w:before="20" w:beforeAutospacing="0" w:after="20" w:afterAutospacing="0"/>
            </w:pPr>
          </w:p>
        </w:tc>
        <w:tc>
          <w:tcPr>
            <w:tcW w:w="1740" w:type="dxa"/>
            <w:tcBorders>
              <w:top w:val="single" w:sz="4" w:space="0" w:color="auto"/>
              <w:left w:val="single" w:sz="4" w:space="0" w:color="auto"/>
              <w:bottom w:val="single" w:sz="4" w:space="0" w:color="auto"/>
              <w:right w:val="single" w:sz="4" w:space="0" w:color="auto"/>
            </w:tcBorders>
          </w:tcPr>
          <w:p w:rsidR="00023847" w:rsidRDefault="00023847" w:rsidP="00296CD2">
            <w:pPr>
              <w:pStyle w:val="BlockText"/>
              <w:spacing w:before="20" w:beforeAutospacing="0" w:after="20" w:afterAutospacing="0"/>
              <w:rPr>
                <w:rFonts w:ascii="Arial Narrow" w:hAnsi="Arial Narrow"/>
              </w:rPr>
            </w:pPr>
          </w:p>
          <w:p w:rsidR="00023847" w:rsidRDefault="00023847" w:rsidP="00296CD2">
            <w:pPr>
              <w:pStyle w:val="BlockText"/>
              <w:spacing w:before="20" w:beforeAutospacing="0" w:after="20" w:afterAutospacing="0"/>
              <w:rPr>
                <w:rFonts w:ascii="Arial Narrow" w:hAnsi="Arial Narrow"/>
              </w:rPr>
            </w:pPr>
          </w:p>
          <w:p w:rsidR="00023847" w:rsidRDefault="00023847" w:rsidP="00296CD2">
            <w:pPr>
              <w:pStyle w:val="BlockText"/>
              <w:spacing w:before="20" w:beforeAutospacing="0" w:after="20" w:afterAutospacing="0"/>
              <w:rPr>
                <w:rFonts w:ascii="Arial Narrow" w:hAnsi="Arial Narrow"/>
              </w:rPr>
            </w:pPr>
          </w:p>
          <w:p w:rsidR="00023847" w:rsidRDefault="00023847" w:rsidP="00296CD2">
            <w:pPr>
              <w:pStyle w:val="BlockText"/>
              <w:spacing w:before="20" w:beforeAutospacing="0" w:after="20" w:afterAutospacing="0"/>
              <w:rPr>
                <w:rFonts w:ascii="Arial Narrow" w:hAnsi="Arial Narrow"/>
              </w:rPr>
            </w:pPr>
          </w:p>
          <w:p w:rsidR="00023847" w:rsidRDefault="00023847" w:rsidP="00296CD2">
            <w:pPr>
              <w:pStyle w:val="BlockText"/>
              <w:spacing w:before="20" w:beforeAutospacing="0" w:after="20" w:afterAutospacing="0"/>
              <w:rPr>
                <w:rFonts w:ascii="Arial Narrow" w:hAnsi="Arial Narrow"/>
              </w:rPr>
            </w:pPr>
          </w:p>
          <w:p w:rsidR="00023847" w:rsidRDefault="00023847" w:rsidP="00296CD2">
            <w:pPr>
              <w:pStyle w:val="BlockText"/>
              <w:spacing w:before="20" w:beforeAutospacing="0" w:after="20" w:afterAutospacing="0"/>
              <w:rPr>
                <w:rFonts w:ascii="Arial Narrow" w:hAnsi="Arial Narrow"/>
              </w:rPr>
            </w:pPr>
          </w:p>
          <w:p w:rsidR="00023847" w:rsidRDefault="00023847" w:rsidP="00296CD2">
            <w:pPr>
              <w:pStyle w:val="BlockText"/>
              <w:spacing w:before="20" w:beforeAutospacing="0" w:after="20" w:afterAutospacing="0"/>
              <w:rPr>
                <w:rFonts w:ascii="Arial Narrow" w:hAnsi="Arial Narrow"/>
              </w:rPr>
            </w:pPr>
          </w:p>
          <w:p w:rsidR="00023847" w:rsidRDefault="00023847" w:rsidP="00296CD2">
            <w:pPr>
              <w:pStyle w:val="BlockText"/>
              <w:spacing w:before="20" w:beforeAutospacing="0" w:after="20" w:afterAutospacing="0"/>
              <w:rPr>
                <w:rFonts w:ascii="Arial Narrow" w:hAnsi="Arial Narrow"/>
              </w:rPr>
            </w:pPr>
          </w:p>
          <w:p w:rsidR="00023847" w:rsidRDefault="00023847" w:rsidP="00296CD2">
            <w:pPr>
              <w:pStyle w:val="BlockText"/>
              <w:spacing w:before="20" w:beforeAutospacing="0" w:after="20" w:afterAutospacing="0"/>
              <w:rPr>
                <w:rFonts w:ascii="Arial Narrow" w:hAnsi="Arial Narrow"/>
              </w:rPr>
            </w:pPr>
          </w:p>
          <w:p w:rsidR="00023847" w:rsidRDefault="00023847" w:rsidP="00296CD2">
            <w:pPr>
              <w:pStyle w:val="BlockText"/>
              <w:spacing w:before="20" w:beforeAutospacing="0" w:after="20" w:afterAutospacing="0"/>
              <w:rPr>
                <w:rFonts w:ascii="Arial Narrow" w:hAnsi="Arial Narrow"/>
              </w:rPr>
            </w:pPr>
          </w:p>
          <w:p w:rsidR="00023847" w:rsidRDefault="00023847" w:rsidP="00296CD2">
            <w:pPr>
              <w:pStyle w:val="BlockText"/>
              <w:spacing w:before="20" w:beforeAutospacing="0" w:after="20" w:afterAutospacing="0"/>
              <w:rPr>
                <w:rFonts w:ascii="Arial Narrow" w:hAnsi="Arial Narrow"/>
              </w:rPr>
            </w:pPr>
          </w:p>
          <w:p w:rsidR="005A48EF" w:rsidRDefault="005A48EF" w:rsidP="00303F2E">
            <w:pPr>
              <w:pStyle w:val="BlockText"/>
              <w:spacing w:before="20" w:beforeAutospacing="0" w:after="20" w:afterAutospacing="0"/>
              <w:rPr>
                <w:rFonts w:ascii="Arial Narrow" w:hAnsi="Arial Narrow"/>
              </w:rPr>
            </w:pPr>
          </w:p>
        </w:tc>
      </w:tr>
      <w:tr w:rsidR="00023847" w:rsidTr="00C04FAA">
        <w:tc>
          <w:tcPr>
            <w:tcW w:w="9060" w:type="dxa"/>
            <w:gridSpan w:val="2"/>
            <w:tcBorders>
              <w:top w:val="single" w:sz="4" w:space="0" w:color="auto"/>
              <w:left w:val="single" w:sz="4" w:space="0" w:color="auto"/>
              <w:bottom w:val="single" w:sz="4" w:space="0" w:color="auto"/>
              <w:right w:val="single" w:sz="4" w:space="0" w:color="auto"/>
            </w:tcBorders>
          </w:tcPr>
          <w:p w:rsidR="00D33463" w:rsidRPr="0051756F" w:rsidRDefault="00590870" w:rsidP="00D33463">
            <w:pPr>
              <w:pStyle w:val="BlockText"/>
              <w:spacing w:before="20" w:beforeAutospacing="0" w:after="20" w:afterAutospacing="0"/>
              <w:rPr>
                <w:rFonts w:ascii="Arial Narrow" w:hAnsi="Arial Narrow"/>
                <w:b/>
                <w:u w:val="single"/>
              </w:rPr>
            </w:pPr>
            <w:r w:rsidRPr="0051756F">
              <w:rPr>
                <w:rFonts w:ascii="Arial Narrow" w:hAnsi="Arial Narrow"/>
                <w:b/>
                <w:u w:val="single"/>
              </w:rPr>
              <w:t>For Full Review Studies</w:t>
            </w:r>
            <w:r w:rsidR="00D33463" w:rsidRPr="0051756F">
              <w:rPr>
                <w:rFonts w:ascii="Arial Narrow" w:hAnsi="Arial Narrow"/>
                <w:b/>
                <w:u w:val="single"/>
              </w:rPr>
              <w:t>:</w:t>
            </w:r>
          </w:p>
          <w:p w:rsidR="00D33463" w:rsidRDefault="00D33463" w:rsidP="00D33463">
            <w:pPr>
              <w:pStyle w:val="BlockText"/>
              <w:spacing w:before="20" w:beforeAutospacing="0" w:after="20" w:afterAutospacing="0"/>
              <w:rPr>
                <w:rFonts w:ascii="Arial Narrow" w:hAnsi="Arial Narrow"/>
              </w:rPr>
            </w:pPr>
            <w:r>
              <w:rPr>
                <w:rFonts w:ascii="Arial Narrow" w:hAnsi="Arial Narrow"/>
              </w:rPr>
              <w:t>Should review be obtained more often than annually?</w:t>
            </w:r>
          </w:p>
          <w:p w:rsidR="00D33463" w:rsidRDefault="00D33463" w:rsidP="00D33463">
            <w:pPr>
              <w:pStyle w:val="BlockText"/>
              <w:spacing w:before="20" w:beforeAutospacing="0" w:after="20" w:afterAutospacing="0"/>
            </w:pPr>
            <w:r>
              <w:rPr>
                <w:rFonts w:ascii="Arial Narrow" w:hAnsi="Arial Narrow"/>
              </w:rPr>
              <w:t>Should verification be obtained from sources other than the investigator that no material changes have taken place since prior IRB review?</w:t>
            </w:r>
          </w:p>
          <w:p w:rsidR="00D33463" w:rsidRDefault="00D33463" w:rsidP="00D33463">
            <w:pPr>
              <w:pStyle w:val="BlockText"/>
              <w:spacing w:before="20" w:beforeAutospacing="0" w:after="20" w:afterAutospacing="0"/>
            </w:pPr>
            <w:r>
              <w:rPr>
                <w:rFonts w:ascii="Arial Narrow" w:hAnsi="Arial Narrow"/>
              </w:rPr>
              <w:t>Is the consent document accurate and complete?</w:t>
            </w:r>
          </w:p>
          <w:p w:rsidR="00D33463" w:rsidRDefault="00D33463" w:rsidP="00D33463">
            <w:pPr>
              <w:pStyle w:val="BlockText"/>
              <w:spacing w:before="20" w:beforeAutospacing="0" w:after="20" w:afterAutospacing="0"/>
              <w:rPr>
                <w:rFonts w:ascii="Arial Narrow" w:hAnsi="Arial Narrow"/>
              </w:rPr>
            </w:pPr>
            <w:r>
              <w:rPr>
                <w:rFonts w:ascii="Arial Narrow" w:hAnsi="Arial Narrow"/>
              </w:rPr>
              <w:lastRenderedPageBreak/>
              <w:t>If information has arisen that might affect the willingness of participants to continue to take part in the research, will it be provided to those participants?</w:t>
            </w:r>
          </w:p>
          <w:p w:rsidR="00D33463" w:rsidRPr="00C6425F" w:rsidRDefault="00D33463" w:rsidP="00D33463">
            <w:pPr>
              <w:pStyle w:val="BlockText"/>
              <w:spacing w:before="20" w:beforeAutospacing="0" w:after="20" w:afterAutospacing="0"/>
              <w:rPr>
                <w:rFonts w:ascii="Arial Narrow" w:hAnsi="Arial Narrow"/>
              </w:rPr>
            </w:pPr>
            <w:r w:rsidRPr="00C6425F">
              <w:rPr>
                <w:rFonts w:ascii="Arial Narrow" w:hAnsi="Arial Narrow"/>
              </w:rPr>
              <w:t>Were any subjects enrolled before initial approval date?</w:t>
            </w:r>
          </w:p>
          <w:p w:rsidR="00D33463" w:rsidRPr="00C6425F" w:rsidRDefault="00D33463" w:rsidP="00D33463">
            <w:pPr>
              <w:pStyle w:val="BlockText"/>
              <w:spacing w:before="20" w:beforeAutospacing="0" w:after="20" w:afterAutospacing="0"/>
              <w:rPr>
                <w:rFonts w:ascii="Arial Narrow" w:hAnsi="Arial Narrow"/>
              </w:rPr>
            </w:pPr>
            <w:r w:rsidRPr="00C6425F">
              <w:rPr>
                <w:rFonts w:ascii="Arial Narrow" w:hAnsi="Arial Narrow"/>
              </w:rPr>
              <w:t>Have more subjects been enrolled than were approved for the study?</w:t>
            </w:r>
          </w:p>
          <w:p w:rsidR="00D33463" w:rsidRDefault="00D33463" w:rsidP="00D33463">
            <w:pPr>
              <w:pStyle w:val="BlockText"/>
              <w:spacing w:before="20" w:beforeAutospacing="0" w:after="20" w:afterAutospacing="0"/>
              <w:rPr>
                <w:rFonts w:ascii="Arial Narrow" w:hAnsi="Arial Narrow"/>
              </w:rPr>
            </w:pPr>
            <w:r w:rsidRPr="00C6425F">
              <w:rPr>
                <w:rFonts w:ascii="Arial Narrow" w:hAnsi="Arial Narrow"/>
              </w:rPr>
              <w:t>Does the Certification section of the OHR-9 indicate that every subject signed and received a copy of the consent form?</w:t>
            </w:r>
          </w:p>
          <w:p w:rsidR="00D33463" w:rsidRPr="00C6425F" w:rsidRDefault="00D33463" w:rsidP="004F4B96">
            <w:pPr>
              <w:pStyle w:val="BlockText"/>
              <w:spacing w:before="0" w:beforeAutospacing="0" w:after="0" w:afterAutospacing="0"/>
              <w:contextualSpacing/>
              <w:rPr>
                <w:rFonts w:ascii="Arial Narrow" w:hAnsi="Arial Narrow"/>
              </w:rPr>
            </w:pPr>
            <w:r>
              <w:rPr>
                <w:rFonts w:ascii="Arial Narrow" w:hAnsi="Arial Narrow"/>
              </w:rPr>
              <w:t>Do the demographics of the subjects enrolled match those stated in the OHR-2?</w:t>
            </w:r>
          </w:p>
        </w:tc>
        <w:tc>
          <w:tcPr>
            <w:tcW w:w="1740" w:type="dxa"/>
            <w:tcBorders>
              <w:top w:val="single" w:sz="4" w:space="0" w:color="auto"/>
              <w:left w:val="single" w:sz="4" w:space="0" w:color="auto"/>
              <w:bottom w:val="single" w:sz="4" w:space="0" w:color="auto"/>
              <w:right w:val="single" w:sz="4" w:space="0" w:color="auto"/>
            </w:tcBorders>
          </w:tcPr>
          <w:p w:rsidR="00023847" w:rsidRDefault="00023847" w:rsidP="00296CD2">
            <w:pPr>
              <w:pStyle w:val="BlockText"/>
              <w:spacing w:before="20" w:beforeAutospacing="0" w:after="20" w:afterAutospacing="0"/>
              <w:rPr>
                <w:rFonts w:ascii="Arial Narrow" w:hAnsi="Arial Narrow"/>
              </w:rPr>
            </w:pPr>
          </w:p>
        </w:tc>
      </w:tr>
    </w:tbl>
    <w:p w:rsidR="005A48EF" w:rsidRDefault="005A48EF">
      <w:pPr>
        <w:rPr>
          <w:color w:val="000000"/>
        </w:rPr>
      </w:pPr>
    </w:p>
    <w:tbl>
      <w:tblPr>
        <w:tblW w:w="10800" w:type="dxa"/>
        <w:tblBorders>
          <w:top w:val="single" w:sz="4" w:space="0" w:color="auto"/>
          <w:left w:val="single" w:sz="4" w:space="0" w:color="auto"/>
          <w:bottom w:val="single" w:sz="4" w:space="0" w:color="auto"/>
          <w:right w:val="single" w:sz="4" w:space="0" w:color="auto"/>
        </w:tblBorders>
        <w:tblCellMar>
          <w:top w:w="58" w:type="dxa"/>
          <w:left w:w="115" w:type="dxa"/>
          <w:bottom w:w="58" w:type="dxa"/>
          <w:right w:w="115" w:type="dxa"/>
        </w:tblCellMar>
        <w:tblLook w:val="0000" w:firstRow="0" w:lastRow="0" w:firstColumn="0" w:lastColumn="0" w:noHBand="0" w:noVBand="0"/>
      </w:tblPr>
      <w:tblGrid>
        <w:gridCol w:w="9115"/>
        <w:gridCol w:w="1685"/>
      </w:tblGrid>
      <w:tr w:rsidR="005A48EF" w:rsidTr="004F4B96">
        <w:tc>
          <w:tcPr>
            <w:tcW w:w="9115" w:type="dxa"/>
            <w:tcBorders>
              <w:top w:val="single" w:sz="4" w:space="0" w:color="auto"/>
              <w:left w:val="single" w:sz="4" w:space="0" w:color="auto"/>
              <w:bottom w:val="single" w:sz="4" w:space="0" w:color="auto"/>
              <w:right w:val="single" w:sz="4" w:space="0" w:color="auto"/>
            </w:tcBorders>
            <w:shd w:val="clear" w:color="auto" w:fill="CCCCCC"/>
          </w:tcPr>
          <w:p w:rsidR="005A48EF" w:rsidRDefault="005A48EF" w:rsidP="00771BEC">
            <w:pPr>
              <w:pStyle w:val="BlockText"/>
              <w:spacing w:before="20" w:beforeAutospacing="0" w:after="20" w:afterAutospacing="0"/>
              <w:rPr>
                <w:rFonts w:ascii="Arial" w:hAnsi="Arial" w:cs="Arial"/>
                <w:b/>
                <w:bCs/>
              </w:rPr>
            </w:pPr>
            <w:r>
              <w:rPr>
                <w:rFonts w:ascii="Arial" w:hAnsi="Arial" w:cs="Arial"/>
                <w:b/>
                <w:bCs/>
              </w:rPr>
              <w:t xml:space="preserve">Elements of Informed </w:t>
            </w:r>
            <w:r w:rsidR="000F334B">
              <w:rPr>
                <w:rFonts w:ascii="Arial" w:hAnsi="Arial" w:cs="Arial"/>
                <w:b/>
                <w:bCs/>
              </w:rPr>
              <w:t>Consent</w:t>
            </w:r>
          </w:p>
        </w:tc>
        <w:tc>
          <w:tcPr>
            <w:tcW w:w="1685" w:type="dxa"/>
            <w:tcBorders>
              <w:top w:val="single" w:sz="4" w:space="0" w:color="auto"/>
              <w:left w:val="single" w:sz="4" w:space="0" w:color="auto"/>
              <w:bottom w:val="single" w:sz="4" w:space="0" w:color="auto"/>
              <w:right w:val="single" w:sz="4" w:space="0" w:color="auto"/>
            </w:tcBorders>
            <w:shd w:val="clear" w:color="auto" w:fill="CCCCCC"/>
          </w:tcPr>
          <w:p w:rsidR="005A48EF" w:rsidRDefault="005A48EF">
            <w:pPr>
              <w:pStyle w:val="BlockText"/>
              <w:spacing w:before="20" w:beforeAutospacing="0" w:after="20" w:afterAutospacing="0"/>
              <w:rPr>
                <w:rFonts w:ascii="Arial" w:hAnsi="Arial" w:cs="Times New Roman"/>
                <w:b/>
                <w:bCs/>
              </w:rPr>
            </w:pPr>
            <w:r>
              <w:rPr>
                <w:rFonts w:ascii="Arial" w:hAnsi="Arial" w:cs="Arial"/>
                <w:b/>
                <w:bCs/>
              </w:rPr>
              <w:t>Reviewer Comments</w:t>
            </w:r>
          </w:p>
        </w:tc>
      </w:tr>
      <w:tr w:rsidR="005A48EF" w:rsidTr="004F4B96">
        <w:tc>
          <w:tcPr>
            <w:tcW w:w="9115" w:type="dxa"/>
            <w:tcBorders>
              <w:top w:val="single" w:sz="4" w:space="0" w:color="auto"/>
              <w:left w:val="single" w:sz="4" w:space="0" w:color="auto"/>
              <w:bottom w:val="single" w:sz="4" w:space="0" w:color="auto"/>
              <w:right w:val="single" w:sz="4" w:space="0" w:color="auto"/>
            </w:tcBorders>
          </w:tcPr>
          <w:p w:rsidR="005A48EF" w:rsidRDefault="000C0CDF">
            <w:pPr>
              <w:pStyle w:val="BlockText"/>
              <w:spacing w:before="20" w:beforeAutospacing="0" w:after="20" w:afterAutospacing="0"/>
            </w:pPr>
            <w:r>
              <w:rPr>
                <w:rFonts w:ascii="Arial Narrow" w:hAnsi="Arial Narrow"/>
              </w:rPr>
              <w:t>The study involves research</w:t>
            </w:r>
            <w:r w:rsidR="005A48EF">
              <w:rPr>
                <w:rFonts w:ascii="Arial Narrow" w:hAnsi="Arial Narrow"/>
              </w:rPr>
              <w:t>.</w:t>
            </w:r>
          </w:p>
        </w:tc>
        <w:tc>
          <w:tcPr>
            <w:tcW w:w="1685"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rPr>
                <w:rFonts w:ascii="Arial Narrow" w:hAnsi="Arial Narrow"/>
              </w:rPr>
            </w:pPr>
            <w:r>
              <w:rPr>
                <w:rFonts w:ascii="Arial Narrow" w:hAnsi="Arial Narrow"/>
              </w:rPr>
              <w:t> </w:t>
            </w:r>
          </w:p>
        </w:tc>
      </w:tr>
      <w:tr w:rsidR="005A48EF" w:rsidTr="004F4B96">
        <w:tc>
          <w:tcPr>
            <w:tcW w:w="9115" w:type="dxa"/>
            <w:tcBorders>
              <w:top w:val="single" w:sz="4" w:space="0" w:color="auto"/>
              <w:left w:val="single" w:sz="4" w:space="0" w:color="auto"/>
              <w:bottom w:val="single" w:sz="4" w:space="0" w:color="auto"/>
              <w:right w:val="single" w:sz="4" w:space="0" w:color="auto"/>
            </w:tcBorders>
          </w:tcPr>
          <w:p w:rsidR="005A48EF" w:rsidRDefault="000C0CDF">
            <w:pPr>
              <w:pStyle w:val="BlockText"/>
              <w:spacing w:before="20" w:beforeAutospacing="0" w:after="20" w:afterAutospacing="0"/>
            </w:pPr>
            <w:r>
              <w:rPr>
                <w:rFonts w:ascii="Arial Narrow" w:hAnsi="Arial Narrow"/>
              </w:rPr>
              <w:t>Purpose</w:t>
            </w:r>
            <w:r w:rsidR="005A48EF">
              <w:rPr>
                <w:rFonts w:ascii="Arial Narrow" w:hAnsi="Arial Narrow"/>
              </w:rPr>
              <w:t>.</w:t>
            </w:r>
          </w:p>
        </w:tc>
        <w:tc>
          <w:tcPr>
            <w:tcW w:w="1685"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rPr>
                <w:rFonts w:ascii="Arial Narrow" w:hAnsi="Arial Narrow"/>
              </w:rPr>
            </w:pPr>
            <w:r>
              <w:rPr>
                <w:rFonts w:ascii="Arial Narrow" w:hAnsi="Arial Narrow"/>
              </w:rPr>
              <w:t> </w:t>
            </w:r>
          </w:p>
        </w:tc>
      </w:tr>
      <w:tr w:rsidR="005A48EF" w:rsidTr="004F4B96">
        <w:tc>
          <w:tcPr>
            <w:tcW w:w="9115" w:type="dxa"/>
            <w:tcBorders>
              <w:top w:val="single" w:sz="4" w:space="0" w:color="auto"/>
              <w:left w:val="single" w:sz="4" w:space="0" w:color="auto"/>
              <w:bottom w:val="single" w:sz="4" w:space="0" w:color="auto"/>
              <w:right w:val="single" w:sz="4" w:space="0" w:color="auto"/>
            </w:tcBorders>
          </w:tcPr>
          <w:p w:rsidR="005A48EF" w:rsidRDefault="000C0CDF">
            <w:pPr>
              <w:pStyle w:val="BlockText"/>
              <w:spacing w:before="20" w:beforeAutospacing="0" w:after="20" w:afterAutospacing="0"/>
            </w:pPr>
            <w:r>
              <w:rPr>
                <w:rFonts w:ascii="Arial Narrow" w:hAnsi="Arial Narrow"/>
              </w:rPr>
              <w:t>Duration</w:t>
            </w:r>
            <w:r w:rsidR="005A48EF">
              <w:rPr>
                <w:rFonts w:ascii="Arial Narrow" w:hAnsi="Arial Narrow"/>
              </w:rPr>
              <w:t>.</w:t>
            </w:r>
          </w:p>
        </w:tc>
        <w:tc>
          <w:tcPr>
            <w:tcW w:w="1685"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rPr>
                <w:rFonts w:ascii="Arial Narrow" w:hAnsi="Arial Narrow"/>
              </w:rPr>
            </w:pPr>
            <w:r>
              <w:rPr>
                <w:rFonts w:ascii="Arial Narrow" w:hAnsi="Arial Narrow"/>
              </w:rPr>
              <w:t> </w:t>
            </w:r>
          </w:p>
        </w:tc>
      </w:tr>
      <w:tr w:rsidR="005A48EF" w:rsidTr="004F4B96">
        <w:tc>
          <w:tcPr>
            <w:tcW w:w="9115" w:type="dxa"/>
            <w:tcBorders>
              <w:top w:val="single" w:sz="4" w:space="0" w:color="auto"/>
              <w:left w:val="single" w:sz="4" w:space="0" w:color="auto"/>
              <w:bottom w:val="single" w:sz="4" w:space="0" w:color="auto"/>
              <w:right w:val="single" w:sz="4" w:space="0" w:color="auto"/>
            </w:tcBorders>
          </w:tcPr>
          <w:p w:rsidR="005A48EF" w:rsidRDefault="000C0CDF">
            <w:pPr>
              <w:pStyle w:val="BlockText"/>
              <w:spacing w:before="20" w:beforeAutospacing="0" w:after="20" w:afterAutospacing="0"/>
            </w:pPr>
            <w:r>
              <w:rPr>
                <w:rFonts w:ascii="Arial Narrow" w:hAnsi="Arial Narrow"/>
              </w:rPr>
              <w:t>Procedures including experimental procedures</w:t>
            </w:r>
            <w:r w:rsidR="005A48EF">
              <w:rPr>
                <w:rFonts w:ascii="Arial Narrow" w:hAnsi="Arial Narrow"/>
              </w:rPr>
              <w:t>.</w:t>
            </w:r>
          </w:p>
        </w:tc>
        <w:tc>
          <w:tcPr>
            <w:tcW w:w="1685"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rPr>
                <w:rFonts w:ascii="Arial Narrow" w:hAnsi="Arial Narrow"/>
              </w:rPr>
            </w:pPr>
            <w:r>
              <w:rPr>
                <w:rFonts w:ascii="Arial Narrow" w:hAnsi="Arial Narrow"/>
              </w:rPr>
              <w:t> </w:t>
            </w:r>
          </w:p>
        </w:tc>
      </w:tr>
      <w:tr w:rsidR="005A48EF" w:rsidTr="004F4B96">
        <w:tc>
          <w:tcPr>
            <w:tcW w:w="9115" w:type="dxa"/>
            <w:tcBorders>
              <w:top w:val="single" w:sz="4" w:space="0" w:color="auto"/>
              <w:left w:val="single" w:sz="4" w:space="0" w:color="auto"/>
              <w:bottom w:val="single" w:sz="4" w:space="0" w:color="auto"/>
              <w:right w:val="single" w:sz="4" w:space="0" w:color="auto"/>
            </w:tcBorders>
          </w:tcPr>
          <w:p w:rsidR="005A48EF" w:rsidRDefault="000C0CDF">
            <w:pPr>
              <w:pStyle w:val="BlockText"/>
              <w:spacing w:before="20" w:beforeAutospacing="0" w:after="20" w:afterAutospacing="0"/>
            </w:pPr>
            <w:r>
              <w:rPr>
                <w:rFonts w:ascii="Arial Narrow" w:hAnsi="Arial Narrow"/>
              </w:rPr>
              <w:t>Risks.</w:t>
            </w:r>
          </w:p>
        </w:tc>
        <w:tc>
          <w:tcPr>
            <w:tcW w:w="1685"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rPr>
                <w:rFonts w:ascii="Arial Narrow" w:hAnsi="Arial Narrow"/>
              </w:rPr>
            </w:pPr>
            <w:r>
              <w:rPr>
                <w:rFonts w:ascii="Arial Narrow" w:hAnsi="Arial Narrow"/>
              </w:rPr>
              <w:t> </w:t>
            </w:r>
          </w:p>
        </w:tc>
      </w:tr>
      <w:tr w:rsidR="005A48EF" w:rsidTr="004F4B96">
        <w:tc>
          <w:tcPr>
            <w:tcW w:w="9115" w:type="dxa"/>
            <w:tcBorders>
              <w:top w:val="single" w:sz="4" w:space="0" w:color="auto"/>
              <w:left w:val="single" w:sz="4" w:space="0" w:color="auto"/>
              <w:bottom w:val="single" w:sz="4" w:space="0" w:color="auto"/>
              <w:right w:val="single" w:sz="4" w:space="0" w:color="auto"/>
            </w:tcBorders>
          </w:tcPr>
          <w:p w:rsidR="005A48EF" w:rsidRDefault="000C0CDF">
            <w:pPr>
              <w:pStyle w:val="BlockText"/>
              <w:spacing w:before="20" w:beforeAutospacing="0" w:after="20" w:afterAutospacing="0"/>
            </w:pPr>
            <w:r>
              <w:rPr>
                <w:rFonts w:ascii="Arial Narrow" w:hAnsi="Arial Narrow"/>
              </w:rPr>
              <w:t>Benefits.</w:t>
            </w:r>
          </w:p>
        </w:tc>
        <w:tc>
          <w:tcPr>
            <w:tcW w:w="1685"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rPr>
                <w:rFonts w:ascii="Arial Narrow" w:hAnsi="Arial Narrow"/>
              </w:rPr>
            </w:pPr>
            <w:r>
              <w:rPr>
                <w:rFonts w:ascii="Arial Narrow" w:hAnsi="Arial Narrow"/>
              </w:rPr>
              <w:t> </w:t>
            </w:r>
          </w:p>
        </w:tc>
      </w:tr>
      <w:tr w:rsidR="005A48EF" w:rsidTr="004F4B96">
        <w:tc>
          <w:tcPr>
            <w:tcW w:w="9115" w:type="dxa"/>
            <w:tcBorders>
              <w:top w:val="single" w:sz="4" w:space="0" w:color="auto"/>
              <w:left w:val="single" w:sz="4" w:space="0" w:color="auto"/>
              <w:bottom w:val="single" w:sz="4" w:space="0" w:color="auto"/>
              <w:right w:val="single" w:sz="4" w:space="0" w:color="auto"/>
            </w:tcBorders>
          </w:tcPr>
          <w:p w:rsidR="005A48EF" w:rsidRDefault="000C0CDF">
            <w:pPr>
              <w:pStyle w:val="BlockText"/>
              <w:spacing w:before="20" w:beforeAutospacing="0" w:after="20" w:afterAutospacing="0"/>
            </w:pPr>
            <w:r>
              <w:rPr>
                <w:rFonts w:ascii="Arial Narrow" w:hAnsi="Arial Narrow"/>
              </w:rPr>
              <w:t>Alternatives.</w:t>
            </w:r>
          </w:p>
        </w:tc>
        <w:tc>
          <w:tcPr>
            <w:tcW w:w="1685"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rPr>
                <w:rFonts w:ascii="Arial Narrow" w:hAnsi="Arial Narrow"/>
              </w:rPr>
            </w:pPr>
            <w:r>
              <w:rPr>
                <w:rFonts w:ascii="Arial Narrow" w:hAnsi="Arial Narrow"/>
              </w:rPr>
              <w:t> </w:t>
            </w:r>
          </w:p>
        </w:tc>
      </w:tr>
      <w:tr w:rsidR="005A48EF" w:rsidTr="004F4B96">
        <w:tc>
          <w:tcPr>
            <w:tcW w:w="9115" w:type="dxa"/>
            <w:tcBorders>
              <w:top w:val="single" w:sz="4" w:space="0" w:color="auto"/>
              <w:left w:val="single" w:sz="4" w:space="0" w:color="auto"/>
              <w:bottom w:val="single" w:sz="4" w:space="0" w:color="auto"/>
              <w:right w:val="single" w:sz="4" w:space="0" w:color="auto"/>
            </w:tcBorders>
          </w:tcPr>
          <w:p w:rsidR="005A48EF" w:rsidRDefault="000C0CDF">
            <w:pPr>
              <w:pStyle w:val="BlockText"/>
              <w:spacing w:before="20" w:beforeAutospacing="0" w:after="20" w:afterAutospacing="0"/>
            </w:pPr>
            <w:r>
              <w:rPr>
                <w:rFonts w:ascii="Arial Narrow" w:hAnsi="Arial Narrow"/>
              </w:rPr>
              <w:t>Confidentiality (HIPAA)</w:t>
            </w:r>
            <w:r w:rsidR="005A48EF">
              <w:rPr>
                <w:rFonts w:ascii="Arial Narrow" w:hAnsi="Arial Narrow"/>
              </w:rPr>
              <w:t>.</w:t>
            </w:r>
          </w:p>
        </w:tc>
        <w:tc>
          <w:tcPr>
            <w:tcW w:w="1685"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rPr>
                <w:rFonts w:ascii="Arial Narrow" w:hAnsi="Arial Narrow"/>
              </w:rPr>
            </w:pPr>
            <w:r>
              <w:rPr>
                <w:rFonts w:ascii="Arial Narrow" w:hAnsi="Arial Narrow"/>
              </w:rPr>
              <w:t> </w:t>
            </w:r>
          </w:p>
        </w:tc>
      </w:tr>
      <w:tr w:rsidR="005A48EF" w:rsidTr="004F4B96">
        <w:tc>
          <w:tcPr>
            <w:tcW w:w="9115"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pPr>
            <w:r>
              <w:rPr>
                <w:rFonts w:ascii="Arial Narrow" w:hAnsi="Arial Narrow"/>
              </w:rPr>
              <w:t xml:space="preserve">A statement that notes the possibility that the Food and Drug Administration may inspect the records. </w:t>
            </w:r>
            <w:r>
              <w:rPr>
                <w:rFonts w:ascii="Arial Narrow" w:hAnsi="Arial Narrow"/>
                <w:i/>
                <w:sz w:val="20"/>
              </w:rPr>
              <w:t>(Not applicable if research is not FDA-regulated.)</w:t>
            </w:r>
          </w:p>
        </w:tc>
        <w:tc>
          <w:tcPr>
            <w:tcW w:w="1685"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rPr>
                <w:rFonts w:ascii="Arial Narrow" w:hAnsi="Arial Narrow"/>
              </w:rPr>
            </w:pPr>
            <w:r>
              <w:rPr>
                <w:rFonts w:ascii="Arial Narrow" w:hAnsi="Arial Narrow"/>
              </w:rPr>
              <w:t> </w:t>
            </w:r>
          </w:p>
        </w:tc>
      </w:tr>
      <w:tr w:rsidR="005A48EF" w:rsidTr="004F4B96">
        <w:tc>
          <w:tcPr>
            <w:tcW w:w="9115" w:type="dxa"/>
            <w:tcBorders>
              <w:top w:val="single" w:sz="4" w:space="0" w:color="auto"/>
              <w:left w:val="single" w:sz="4" w:space="0" w:color="auto"/>
              <w:bottom w:val="single" w:sz="4" w:space="0" w:color="auto"/>
              <w:right w:val="single" w:sz="4" w:space="0" w:color="auto"/>
            </w:tcBorders>
          </w:tcPr>
          <w:p w:rsidR="005A48EF" w:rsidRDefault="000C0CDF">
            <w:pPr>
              <w:pStyle w:val="BlockText"/>
              <w:spacing w:before="20" w:beforeAutospacing="0" w:after="20" w:afterAutospacing="0"/>
            </w:pPr>
            <w:r>
              <w:rPr>
                <w:rFonts w:ascii="Arial Narrow" w:hAnsi="Arial Narrow"/>
              </w:rPr>
              <w:t>Compensation and treatment for research-related injury.</w:t>
            </w:r>
          </w:p>
        </w:tc>
        <w:tc>
          <w:tcPr>
            <w:tcW w:w="1685"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rPr>
                <w:rFonts w:ascii="Arial Narrow" w:hAnsi="Arial Narrow"/>
              </w:rPr>
            </w:pPr>
            <w:r>
              <w:rPr>
                <w:rFonts w:ascii="Arial Narrow" w:hAnsi="Arial Narrow"/>
              </w:rPr>
              <w:t> </w:t>
            </w:r>
          </w:p>
        </w:tc>
      </w:tr>
      <w:tr w:rsidR="005A48EF" w:rsidTr="004F4B96">
        <w:tc>
          <w:tcPr>
            <w:tcW w:w="9115" w:type="dxa"/>
            <w:tcBorders>
              <w:top w:val="single" w:sz="4" w:space="0" w:color="auto"/>
              <w:left w:val="single" w:sz="4" w:space="0" w:color="auto"/>
              <w:bottom w:val="single" w:sz="4" w:space="0" w:color="auto"/>
              <w:right w:val="single" w:sz="4" w:space="0" w:color="auto"/>
            </w:tcBorders>
          </w:tcPr>
          <w:p w:rsidR="005A48EF" w:rsidRDefault="000C0CDF">
            <w:pPr>
              <w:pStyle w:val="BlockText"/>
              <w:spacing w:before="20" w:beforeAutospacing="0" w:after="20" w:afterAutospacing="0"/>
            </w:pPr>
            <w:r>
              <w:rPr>
                <w:rFonts w:ascii="Arial Narrow" w:hAnsi="Arial Narrow"/>
              </w:rPr>
              <w:t>Contact information for questions about the research, the subject’s rights, and research related injury</w:t>
            </w:r>
            <w:r w:rsidR="005A48EF">
              <w:rPr>
                <w:rFonts w:ascii="Arial Narrow" w:hAnsi="Arial Narrow"/>
              </w:rPr>
              <w:t>.</w:t>
            </w:r>
          </w:p>
        </w:tc>
        <w:tc>
          <w:tcPr>
            <w:tcW w:w="1685"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rPr>
                <w:rFonts w:ascii="Arial Narrow" w:hAnsi="Arial Narrow"/>
              </w:rPr>
            </w:pPr>
            <w:r>
              <w:rPr>
                <w:rFonts w:ascii="Arial Narrow" w:hAnsi="Arial Narrow"/>
              </w:rPr>
              <w:t> </w:t>
            </w:r>
          </w:p>
        </w:tc>
      </w:tr>
      <w:tr w:rsidR="005A48EF" w:rsidTr="004F4B96">
        <w:tc>
          <w:tcPr>
            <w:tcW w:w="9115" w:type="dxa"/>
            <w:tcBorders>
              <w:top w:val="single" w:sz="4" w:space="0" w:color="auto"/>
              <w:left w:val="single" w:sz="4" w:space="0" w:color="auto"/>
              <w:bottom w:val="single" w:sz="4" w:space="0" w:color="auto"/>
              <w:right w:val="single" w:sz="4" w:space="0" w:color="auto"/>
            </w:tcBorders>
          </w:tcPr>
          <w:p w:rsidR="005A48EF" w:rsidRDefault="00C82A20" w:rsidP="00771BEC">
            <w:pPr>
              <w:pStyle w:val="BlockText"/>
              <w:spacing w:before="20" w:beforeAutospacing="0" w:after="20" w:afterAutospacing="0"/>
            </w:pPr>
            <w:r>
              <w:rPr>
                <w:rFonts w:ascii="Arial Narrow" w:hAnsi="Arial Narrow"/>
              </w:rPr>
              <w:t>Participation is voluntary and the subject may choose not to participate or withdraw without penalty or loss of benefits to which the subject is otherwise entitled.</w:t>
            </w:r>
          </w:p>
        </w:tc>
        <w:tc>
          <w:tcPr>
            <w:tcW w:w="1685" w:type="dxa"/>
            <w:tcBorders>
              <w:top w:val="single" w:sz="4" w:space="0" w:color="auto"/>
              <w:left w:val="single" w:sz="4" w:space="0" w:color="auto"/>
              <w:bottom w:val="single" w:sz="4" w:space="0" w:color="auto"/>
              <w:right w:val="single" w:sz="4" w:space="0" w:color="auto"/>
            </w:tcBorders>
          </w:tcPr>
          <w:p w:rsidR="005A48EF" w:rsidRDefault="005A48EF">
            <w:pPr>
              <w:pStyle w:val="BlockText"/>
              <w:spacing w:before="20" w:beforeAutospacing="0" w:after="20" w:afterAutospacing="0"/>
              <w:rPr>
                <w:rFonts w:ascii="Arial Narrow" w:hAnsi="Arial Narrow"/>
              </w:rPr>
            </w:pPr>
            <w:r>
              <w:rPr>
                <w:rFonts w:ascii="Arial Narrow" w:hAnsi="Arial Narrow"/>
              </w:rPr>
              <w:t> </w:t>
            </w:r>
          </w:p>
        </w:tc>
      </w:tr>
      <w:tr w:rsidR="00F235D6" w:rsidTr="004F4B96">
        <w:tc>
          <w:tcPr>
            <w:tcW w:w="9115" w:type="dxa"/>
            <w:tcBorders>
              <w:top w:val="single" w:sz="4" w:space="0" w:color="auto"/>
              <w:left w:val="single" w:sz="4" w:space="0" w:color="auto"/>
              <w:bottom w:val="single" w:sz="4" w:space="0" w:color="auto"/>
              <w:right w:val="single" w:sz="4" w:space="0" w:color="auto"/>
            </w:tcBorders>
          </w:tcPr>
          <w:p w:rsidR="00F235D6" w:rsidRPr="003866A6" w:rsidRDefault="00F235D6" w:rsidP="00F52AA4">
            <w:pPr>
              <w:pStyle w:val="BlockText"/>
              <w:spacing w:before="20" w:after="20"/>
              <w:rPr>
                <w:rFonts w:ascii="Arial Narrow" w:hAnsi="Arial Narrow"/>
              </w:rPr>
            </w:pPr>
            <w:r w:rsidRPr="00C6425F">
              <w:rPr>
                <w:rFonts w:ascii="Arial Narrow" w:hAnsi="Arial Narrow"/>
                <w:b/>
              </w:rPr>
              <w:t>One of the following statements</w:t>
            </w:r>
            <w:r w:rsidRPr="003866A6">
              <w:rPr>
                <w:rFonts w:ascii="Arial Narrow" w:hAnsi="Arial Narrow"/>
              </w:rPr>
              <w:t xml:space="preserve"> about any research that involves the collection of identifiable private information or identifiable biospecimens:</w:t>
            </w:r>
          </w:p>
          <w:p w:rsidR="00F235D6" w:rsidRDefault="00F235D6" w:rsidP="00F52AA4">
            <w:pPr>
              <w:pStyle w:val="BlockText"/>
              <w:spacing w:before="20" w:after="20"/>
              <w:rPr>
                <w:rFonts w:ascii="Arial Narrow" w:hAnsi="Arial Narrow"/>
              </w:rPr>
            </w:pPr>
            <w:r>
              <w:rPr>
                <w:rFonts w:ascii="Arial Narrow" w:hAnsi="Arial Narrow"/>
              </w:rPr>
              <w:t>A</w:t>
            </w:r>
            <w:r w:rsidRPr="003866A6">
              <w:rPr>
                <w:rFonts w:ascii="Arial Narrow" w:hAnsi="Arial Narrow"/>
              </w:rPr>
              <w:t xml:space="preserve">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w:t>
            </w:r>
            <w:r>
              <w:rPr>
                <w:rFonts w:ascii="Arial Narrow" w:hAnsi="Arial Narrow"/>
              </w:rPr>
              <w:t xml:space="preserve"> this might be a possibility.</w:t>
            </w:r>
          </w:p>
          <w:p w:rsidR="00F235D6" w:rsidRPr="003866A6" w:rsidRDefault="00F235D6" w:rsidP="00F52AA4">
            <w:pPr>
              <w:pStyle w:val="BlockText"/>
              <w:spacing w:before="20" w:after="20"/>
              <w:rPr>
                <w:rFonts w:ascii="Arial Narrow" w:hAnsi="Arial Narrow"/>
              </w:rPr>
            </w:pPr>
            <w:r>
              <w:rPr>
                <w:rFonts w:ascii="Arial Narrow" w:hAnsi="Arial Narrow"/>
              </w:rPr>
              <w:t>OR</w:t>
            </w:r>
          </w:p>
          <w:p w:rsidR="00F235D6" w:rsidRDefault="00F235D6">
            <w:pPr>
              <w:pStyle w:val="BlockText"/>
              <w:spacing w:before="20" w:beforeAutospacing="0" w:after="20" w:afterAutospacing="0"/>
              <w:rPr>
                <w:rFonts w:ascii="Arial Narrow" w:hAnsi="Arial Narrow"/>
              </w:rPr>
            </w:pPr>
            <w:r w:rsidRPr="003866A6">
              <w:rPr>
                <w:rFonts w:ascii="Arial Narrow" w:hAnsi="Arial Narrow"/>
              </w:rPr>
              <w:t>A statement that the subject's information or biospecimens collected as part of the research, even if identifiers are removed, will not be used or distributed for future research studies.</w:t>
            </w:r>
          </w:p>
        </w:tc>
        <w:tc>
          <w:tcPr>
            <w:tcW w:w="1685" w:type="dxa"/>
            <w:tcBorders>
              <w:top w:val="single" w:sz="4" w:space="0" w:color="auto"/>
              <w:left w:val="single" w:sz="4" w:space="0" w:color="auto"/>
              <w:bottom w:val="single" w:sz="4" w:space="0" w:color="auto"/>
              <w:right w:val="single" w:sz="4" w:space="0" w:color="auto"/>
            </w:tcBorders>
          </w:tcPr>
          <w:p w:rsidR="00F235D6" w:rsidRDefault="00F235D6">
            <w:pPr>
              <w:pStyle w:val="BlockText"/>
              <w:spacing w:before="20" w:beforeAutospacing="0" w:after="20" w:afterAutospacing="0"/>
              <w:rPr>
                <w:rFonts w:ascii="Arial Narrow" w:hAnsi="Arial Narrow"/>
              </w:rPr>
            </w:pPr>
          </w:p>
        </w:tc>
      </w:tr>
      <w:tr w:rsidR="00F235D6" w:rsidTr="004F4B96">
        <w:tc>
          <w:tcPr>
            <w:tcW w:w="9115" w:type="dxa"/>
            <w:tcBorders>
              <w:top w:val="single" w:sz="4" w:space="0" w:color="auto"/>
              <w:left w:val="single" w:sz="4" w:space="0" w:color="auto"/>
              <w:bottom w:val="single" w:sz="4" w:space="0" w:color="auto"/>
              <w:right w:val="single" w:sz="4" w:space="0" w:color="auto"/>
            </w:tcBorders>
          </w:tcPr>
          <w:p w:rsidR="00F235D6" w:rsidRDefault="00145DD4" w:rsidP="00771BEC">
            <w:pPr>
              <w:pStyle w:val="BlockText"/>
              <w:spacing w:before="20" w:beforeAutospacing="0" w:after="20" w:afterAutospacing="0"/>
            </w:pPr>
            <w:r>
              <w:rPr>
                <w:rFonts w:ascii="Arial Narrow" w:hAnsi="Arial Narrow"/>
              </w:rPr>
              <w:lastRenderedPageBreak/>
              <w:t>Risks to the subject (or to the emb</w:t>
            </w:r>
            <w:r w:rsidR="00ED0218">
              <w:rPr>
                <w:rFonts w:ascii="Arial Narrow" w:hAnsi="Arial Narrow"/>
              </w:rPr>
              <w:t>r</w:t>
            </w:r>
            <w:r>
              <w:rPr>
                <w:rFonts w:ascii="Arial Narrow" w:hAnsi="Arial Narrow"/>
              </w:rPr>
              <w:t xml:space="preserve">yo or fetus, if the subject is or may become pregnant) </w:t>
            </w:r>
            <w:r w:rsidR="00ED0218">
              <w:rPr>
                <w:rFonts w:ascii="Arial Narrow" w:hAnsi="Arial Narrow"/>
              </w:rPr>
              <w:t>that are</w:t>
            </w:r>
            <w:r>
              <w:rPr>
                <w:rFonts w:ascii="Arial Narrow" w:hAnsi="Arial Narrow"/>
              </w:rPr>
              <w:t xml:space="preserve"> currently unforeseeable.  </w:t>
            </w:r>
          </w:p>
        </w:tc>
        <w:tc>
          <w:tcPr>
            <w:tcW w:w="1685" w:type="dxa"/>
            <w:tcBorders>
              <w:top w:val="single" w:sz="4" w:space="0" w:color="auto"/>
              <w:left w:val="single" w:sz="4" w:space="0" w:color="auto"/>
              <w:bottom w:val="single" w:sz="4" w:space="0" w:color="auto"/>
              <w:right w:val="single" w:sz="4" w:space="0" w:color="auto"/>
            </w:tcBorders>
          </w:tcPr>
          <w:p w:rsidR="00F235D6" w:rsidRDefault="00F235D6">
            <w:pPr>
              <w:pStyle w:val="BlockText"/>
              <w:spacing w:before="20" w:beforeAutospacing="0" w:after="20" w:afterAutospacing="0"/>
              <w:rPr>
                <w:rFonts w:ascii="Arial Narrow" w:hAnsi="Arial Narrow"/>
              </w:rPr>
            </w:pPr>
            <w:r>
              <w:rPr>
                <w:rFonts w:ascii="Arial Narrow" w:hAnsi="Arial Narrow"/>
              </w:rPr>
              <w:t> </w:t>
            </w:r>
          </w:p>
        </w:tc>
      </w:tr>
      <w:tr w:rsidR="00F235D6" w:rsidTr="004F4B96">
        <w:tc>
          <w:tcPr>
            <w:tcW w:w="9115" w:type="dxa"/>
            <w:tcBorders>
              <w:top w:val="single" w:sz="4" w:space="0" w:color="auto"/>
              <w:left w:val="single" w:sz="4" w:space="0" w:color="auto"/>
              <w:bottom w:val="single" w:sz="4" w:space="0" w:color="auto"/>
              <w:right w:val="single" w:sz="4" w:space="0" w:color="auto"/>
            </w:tcBorders>
          </w:tcPr>
          <w:p w:rsidR="00F235D6" w:rsidRDefault="00145DD4" w:rsidP="00771BEC">
            <w:pPr>
              <w:pStyle w:val="BlockText"/>
              <w:spacing w:before="20" w:beforeAutospacing="0" w:after="20" w:afterAutospacing="0"/>
            </w:pPr>
            <w:r>
              <w:rPr>
                <w:rFonts w:ascii="Arial Narrow" w:hAnsi="Arial Narrow"/>
              </w:rPr>
              <w:t>Circumstances participation may be ended without the subject’s consent.</w:t>
            </w:r>
          </w:p>
        </w:tc>
        <w:tc>
          <w:tcPr>
            <w:tcW w:w="1685" w:type="dxa"/>
            <w:tcBorders>
              <w:top w:val="single" w:sz="4" w:space="0" w:color="auto"/>
              <w:left w:val="single" w:sz="4" w:space="0" w:color="auto"/>
              <w:bottom w:val="single" w:sz="4" w:space="0" w:color="auto"/>
              <w:right w:val="single" w:sz="4" w:space="0" w:color="auto"/>
            </w:tcBorders>
          </w:tcPr>
          <w:p w:rsidR="00F235D6" w:rsidRDefault="00F235D6">
            <w:pPr>
              <w:pStyle w:val="BlockText"/>
              <w:spacing w:before="20" w:beforeAutospacing="0" w:after="20" w:afterAutospacing="0"/>
              <w:rPr>
                <w:rFonts w:ascii="Arial Narrow" w:hAnsi="Arial Narrow"/>
              </w:rPr>
            </w:pPr>
            <w:r>
              <w:rPr>
                <w:rFonts w:ascii="Arial Narrow" w:hAnsi="Arial Narrow"/>
              </w:rPr>
              <w:t> </w:t>
            </w:r>
          </w:p>
        </w:tc>
      </w:tr>
      <w:tr w:rsidR="00F235D6" w:rsidTr="004F4B96">
        <w:tc>
          <w:tcPr>
            <w:tcW w:w="9115" w:type="dxa"/>
            <w:tcBorders>
              <w:top w:val="single" w:sz="4" w:space="0" w:color="auto"/>
              <w:left w:val="single" w:sz="4" w:space="0" w:color="auto"/>
              <w:bottom w:val="single" w:sz="4" w:space="0" w:color="auto"/>
              <w:right w:val="single" w:sz="4" w:space="0" w:color="auto"/>
            </w:tcBorders>
          </w:tcPr>
          <w:p w:rsidR="00F235D6" w:rsidRDefault="00145DD4" w:rsidP="00771BEC">
            <w:pPr>
              <w:pStyle w:val="BlockText"/>
              <w:spacing w:before="20" w:beforeAutospacing="0" w:after="20" w:afterAutospacing="0"/>
            </w:pPr>
            <w:r>
              <w:rPr>
                <w:rFonts w:ascii="Arial Narrow" w:hAnsi="Arial Narrow"/>
              </w:rPr>
              <w:t>Procedures for ending the research early.</w:t>
            </w:r>
          </w:p>
        </w:tc>
        <w:tc>
          <w:tcPr>
            <w:tcW w:w="1685" w:type="dxa"/>
            <w:tcBorders>
              <w:top w:val="single" w:sz="4" w:space="0" w:color="auto"/>
              <w:left w:val="single" w:sz="4" w:space="0" w:color="auto"/>
              <w:bottom w:val="single" w:sz="4" w:space="0" w:color="auto"/>
              <w:right w:val="single" w:sz="4" w:space="0" w:color="auto"/>
            </w:tcBorders>
          </w:tcPr>
          <w:p w:rsidR="00F235D6" w:rsidRDefault="00F235D6">
            <w:pPr>
              <w:pStyle w:val="BlockText"/>
              <w:spacing w:before="20" w:beforeAutospacing="0" w:after="20" w:afterAutospacing="0"/>
              <w:rPr>
                <w:rFonts w:ascii="Arial Narrow" w:hAnsi="Arial Narrow"/>
              </w:rPr>
            </w:pPr>
            <w:r>
              <w:rPr>
                <w:rFonts w:ascii="Arial Narrow" w:hAnsi="Arial Narrow"/>
              </w:rPr>
              <w:t> </w:t>
            </w:r>
          </w:p>
        </w:tc>
      </w:tr>
      <w:tr w:rsidR="00F235D6" w:rsidTr="004F4B96">
        <w:tc>
          <w:tcPr>
            <w:tcW w:w="9115" w:type="dxa"/>
            <w:tcBorders>
              <w:top w:val="single" w:sz="4" w:space="0" w:color="auto"/>
              <w:left w:val="single" w:sz="4" w:space="0" w:color="auto"/>
              <w:bottom w:val="single" w:sz="4" w:space="0" w:color="auto"/>
              <w:right w:val="single" w:sz="4" w:space="0" w:color="auto"/>
            </w:tcBorders>
          </w:tcPr>
          <w:p w:rsidR="00F235D6" w:rsidRDefault="00145DD4">
            <w:pPr>
              <w:pStyle w:val="BlockText"/>
              <w:spacing w:before="20" w:beforeAutospacing="0" w:after="20" w:afterAutospacing="0"/>
            </w:pPr>
            <w:r>
              <w:rPr>
                <w:rFonts w:ascii="Arial Narrow" w:hAnsi="Arial Narrow"/>
              </w:rPr>
              <w:t>Cost.</w:t>
            </w:r>
          </w:p>
        </w:tc>
        <w:tc>
          <w:tcPr>
            <w:tcW w:w="1685" w:type="dxa"/>
            <w:tcBorders>
              <w:top w:val="single" w:sz="4" w:space="0" w:color="auto"/>
              <w:left w:val="single" w:sz="4" w:space="0" w:color="auto"/>
              <w:bottom w:val="single" w:sz="4" w:space="0" w:color="auto"/>
              <w:right w:val="single" w:sz="4" w:space="0" w:color="auto"/>
            </w:tcBorders>
          </w:tcPr>
          <w:p w:rsidR="00F235D6" w:rsidRDefault="00F235D6">
            <w:pPr>
              <w:pStyle w:val="BlockText"/>
              <w:spacing w:before="20" w:beforeAutospacing="0" w:after="20" w:afterAutospacing="0"/>
              <w:rPr>
                <w:rFonts w:ascii="Arial Narrow" w:hAnsi="Arial Narrow"/>
              </w:rPr>
            </w:pPr>
            <w:r>
              <w:rPr>
                <w:rFonts w:ascii="Arial Narrow" w:hAnsi="Arial Narrow"/>
              </w:rPr>
              <w:t> </w:t>
            </w:r>
          </w:p>
        </w:tc>
      </w:tr>
      <w:tr w:rsidR="00F235D6" w:rsidTr="004F4B96">
        <w:tc>
          <w:tcPr>
            <w:tcW w:w="9115" w:type="dxa"/>
            <w:tcBorders>
              <w:top w:val="single" w:sz="4" w:space="0" w:color="auto"/>
              <w:left w:val="single" w:sz="4" w:space="0" w:color="auto"/>
              <w:bottom w:val="single" w:sz="4" w:space="0" w:color="auto"/>
              <w:right w:val="single" w:sz="4" w:space="0" w:color="auto"/>
            </w:tcBorders>
          </w:tcPr>
          <w:p w:rsidR="00F235D6" w:rsidRDefault="00AD61BB" w:rsidP="00771BEC">
            <w:pPr>
              <w:pStyle w:val="BlockText"/>
              <w:spacing w:before="20" w:beforeAutospacing="0" w:after="20" w:afterAutospacing="0"/>
            </w:pPr>
            <w:r>
              <w:rPr>
                <w:rFonts w:ascii="Arial Narrow" w:hAnsi="Arial Narrow"/>
              </w:rPr>
              <w:t>S</w:t>
            </w:r>
            <w:r w:rsidR="00145DD4">
              <w:rPr>
                <w:rFonts w:ascii="Arial Narrow" w:hAnsi="Arial Narrow"/>
              </w:rPr>
              <w:t xml:space="preserve">ignificant new findings that may relate to the subject’s willingness to </w:t>
            </w:r>
            <w:r>
              <w:rPr>
                <w:rFonts w:ascii="Arial Narrow" w:hAnsi="Arial Narrow"/>
              </w:rPr>
              <w:t xml:space="preserve">continue participation will be provided to the subject.  </w:t>
            </w:r>
            <w:r>
              <w:rPr>
                <w:rFonts w:ascii="Arial Narrow" w:hAnsi="Arial Narrow"/>
                <w:i/>
                <w:sz w:val="20"/>
              </w:rPr>
              <w:t xml:space="preserve"> </w:t>
            </w:r>
          </w:p>
        </w:tc>
        <w:tc>
          <w:tcPr>
            <w:tcW w:w="1685" w:type="dxa"/>
            <w:tcBorders>
              <w:top w:val="single" w:sz="4" w:space="0" w:color="auto"/>
              <w:left w:val="single" w:sz="4" w:space="0" w:color="auto"/>
              <w:bottom w:val="single" w:sz="4" w:space="0" w:color="auto"/>
              <w:right w:val="single" w:sz="4" w:space="0" w:color="auto"/>
            </w:tcBorders>
          </w:tcPr>
          <w:p w:rsidR="00F235D6" w:rsidRDefault="00F235D6">
            <w:pPr>
              <w:pStyle w:val="BlockText"/>
              <w:spacing w:before="20" w:beforeAutospacing="0" w:after="20" w:afterAutospacing="0"/>
              <w:rPr>
                <w:rFonts w:ascii="Arial Narrow" w:hAnsi="Arial Narrow"/>
              </w:rPr>
            </w:pPr>
            <w:r>
              <w:rPr>
                <w:rFonts w:ascii="Arial Narrow" w:hAnsi="Arial Narrow"/>
              </w:rPr>
              <w:t> </w:t>
            </w:r>
          </w:p>
        </w:tc>
      </w:tr>
      <w:tr w:rsidR="00F235D6" w:rsidTr="004F4B96">
        <w:tc>
          <w:tcPr>
            <w:tcW w:w="9115" w:type="dxa"/>
            <w:tcBorders>
              <w:top w:val="single" w:sz="4" w:space="0" w:color="auto"/>
              <w:left w:val="single" w:sz="4" w:space="0" w:color="auto"/>
              <w:bottom w:val="single" w:sz="4" w:space="0" w:color="auto"/>
              <w:right w:val="single" w:sz="4" w:space="0" w:color="auto"/>
            </w:tcBorders>
          </w:tcPr>
          <w:p w:rsidR="00F235D6" w:rsidRDefault="00F235D6" w:rsidP="00771BEC">
            <w:pPr>
              <w:pStyle w:val="BlockText"/>
              <w:spacing w:before="20" w:beforeAutospacing="0" w:after="20" w:afterAutospacing="0"/>
            </w:pPr>
            <w:r>
              <w:rPr>
                <w:rFonts w:ascii="Arial Narrow" w:hAnsi="Arial Narrow"/>
              </w:rPr>
              <w:t xml:space="preserve">The approximate number of </w:t>
            </w:r>
            <w:r w:rsidR="00AD61BB">
              <w:rPr>
                <w:rFonts w:ascii="Arial Narrow" w:hAnsi="Arial Narrow"/>
              </w:rPr>
              <w:t>subjects</w:t>
            </w:r>
            <w:r w:rsidR="00331C24">
              <w:rPr>
                <w:rFonts w:ascii="Arial Narrow" w:hAnsi="Arial Narrow"/>
              </w:rPr>
              <w:t>.</w:t>
            </w:r>
            <w:r w:rsidR="00AD61BB">
              <w:rPr>
                <w:rFonts w:ascii="Arial Narrow" w:hAnsi="Arial Narrow"/>
              </w:rPr>
              <w:t xml:space="preserve"> </w:t>
            </w:r>
          </w:p>
        </w:tc>
        <w:tc>
          <w:tcPr>
            <w:tcW w:w="1685" w:type="dxa"/>
            <w:tcBorders>
              <w:top w:val="single" w:sz="4" w:space="0" w:color="auto"/>
              <w:left w:val="single" w:sz="4" w:space="0" w:color="auto"/>
              <w:bottom w:val="single" w:sz="4" w:space="0" w:color="auto"/>
              <w:right w:val="single" w:sz="4" w:space="0" w:color="auto"/>
            </w:tcBorders>
          </w:tcPr>
          <w:p w:rsidR="00F235D6" w:rsidRDefault="00F235D6">
            <w:pPr>
              <w:pStyle w:val="BlockText"/>
              <w:spacing w:before="20" w:beforeAutospacing="0" w:after="20" w:afterAutospacing="0"/>
              <w:rPr>
                <w:rFonts w:ascii="Arial Narrow" w:hAnsi="Arial Narrow"/>
              </w:rPr>
            </w:pPr>
            <w:r>
              <w:rPr>
                <w:rFonts w:ascii="Arial Narrow" w:hAnsi="Arial Narrow"/>
              </w:rPr>
              <w:t> </w:t>
            </w:r>
          </w:p>
        </w:tc>
      </w:tr>
      <w:tr w:rsidR="00F235D6" w:rsidTr="004F4B96">
        <w:tc>
          <w:tcPr>
            <w:tcW w:w="9115" w:type="dxa"/>
            <w:tcBorders>
              <w:top w:val="single" w:sz="4" w:space="0" w:color="auto"/>
              <w:left w:val="single" w:sz="4" w:space="0" w:color="auto"/>
              <w:bottom w:val="single" w:sz="4" w:space="0" w:color="auto"/>
              <w:right w:val="single" w:sz="4" w:space="0" w:color="auto"/>
            </w:tcBorders>
          </w:tcPr>
          <w:p w:rsidR="00F235D6" w:rsidRDefault="00F235D6">
            <w:pPr>
              <w:pStyle w:val="BlockText"/>
              <w:spacing w:before="20" w:beforeAutospacing="0" w:after="20" w:afterAutospacing="0"/>
              <w:rPr>
                <w:rFonts w:ascii="Arial Narrow" w:hAnsi="Arial Narrow"/>
              </w:rPr>
            </w:pPr>
            <w:r w:rsidRPr="00F235D6">
              <w:rPr>
                <w:rFonts w:ascii="Arial Narrow" w:hAnsi="Arial Narrow"/>
              </w:rPr>
              <w:t>A statement that the subject's biospecimens (even if identifiers are removed) may be used for commercial profit and whether the subject will or will not share in this commercial profit</w:t>
            </w:r>
            <w:r w:rsidR="000F334B">
              <w:rPr>
                <w:rFonts w:ascii="Arial Narrow" w:hAnsi="Arial Narrow"/>
              </w:rPr>
              <w:t>.</w:t>
            </w:r>
          </w:p>
        </w:tc>
        <w:tc>
          <w:tcPr>
            <w:tcW w:w="1685" w:type="dxa"/>
            <w:tcBorders>
              <w:top w:val="single" w:sz="4" w:space="0" w:color="auto"/>
              <w:left w:val="single" w:sz="4" w:space="0" w:color="auto"/>
              <w:bottom w:val="single" w:sz="4" w:space="0" w:color="auto"/>
              <w:right w:val="single" w:sz="4" w:space="0" w:color="auto"/>
            </w:tcBorders>
          </w:tcPr>
          <w:p w:rsidR="00F235D6" w:rsidRDefault="00F235D6">
            <w:pPr>
              <w:pStyle w:val="BlockText"/>
              <w:spacing w:before="20" w:beforeAutospacing="0" w:after="20" w:afterAutospacing="0"/>
              <w:rPr>
                <w:rFonts w:ascii="Arial Narrow" w:hAnsi="Arial Narrow"/>
              </w:rPr>
            </w:pPr>
          </w:p>
        </w:tc>
      </w:tr>
      <w:tr w:rsidR="00F235D6" w:rsidTr="004F4B96">
        <w:tc>
          <w:tcPr>
            <w:tcW w:w="9115" w:type="dxa"/>
            <w:tcBorders>
              <w:top w:val="single" w:sz="4" w:space="0" w:color="auto"/>
              <w:left w:val="single" w:sz="4" w:space="0" w:color="auto"/>
              <w:bottom w:val="single" w:sz="4" w:space="0" w:color="auto"/>
              <w:right w:val="single" w:sz="4" w:space="0" w:color="auto"/>
            </w:tcBorders>
          </w:tcPr>
          <w:p w:rsidR="00F235D6" w:rsidRDefault="00F235D6">
            <w:pPr>
              <w:pStyle w:val="BlockText"/>
              <w:spacing w:before="20" w:beforeAutospacing="0" w:after="20" w:afterAutospacing="0"/>
              <w:rPr>
                <w:rFonts w:ascii="Arial Narrow" w:hAnsi="Arial Narrow"/>
              </w:rPr>
            </w:pPr>
            <w:r w:rsidRPr="00F235D6">
              <w:rPr>
                <w:rFonts w:ascii="Arial Narrow" w:hAnsi="Arial Narrow"/>
              </w:rPr>
              <w:t>A statement regarding whether clinically relevant research results, including individual research results, will be disclosed to subjects, and if so, under what conditions.</w:t>
            </w:r>
          </w:p>
        </w:tc>
        <w:tc>
          <w:tcPr>
            <w:tcW w:w="1685" w:type="dxa"/>
            <w:tcBorders>
              <w:top w:val="single" w:sz="4" w:space="0" w:color="auto"/>
              <w:left w:val="single" w:sz="4" w:space="0" w:color="auto"/>
              <w:bottom w:val="single" w:sz="4" w:space="0" w:color="auto"/>
              <w:right w:val="single" w:sz="4" w:space="0" w:color="auto"/>
            </w:tcBorders>
          </w:tcPr>
          <w:p w:rsidR="00F235D6" w:rsidRDefault="00F235D6">
            <w:pPr>
              <w:pStyle w:val="BlockText"/>
              <w:spacing w:before="20" w:beforeAutospacing="0" w:after="20" w:afterAutospacing="0"/>
              <w:rPr>
                <w:rFonts w:ascii="Arial Narrow" w:hAnsi="Arial Narrow"/>
              </w:rPr>
            </w:pPr>
          </w:p>
        </w:tc>
      </w:tr>
      <w:tr w:rsidR="00F235D6" w:rsidTr="004F4B96">
        <w:tc>
          <w:tcPr>
            <w:tcW w:w="9115" w:type="dxa"/>
            <w:tcBorders>
              <w:top w:val="single" w:sz="4" w:space="0" w:color="auto"/>
              <w:left w:val="single" w:sz="4" w:space="0" w:color="auto"/>
              <w:bottom w:val="single" w:sz="4" w:space="0" w:color="auto"/>
              <w:right w:val="single" w:sz="4" w:space="0" w:color="auto"/>
            </w:tcBorders>
          </w:tcPr>
          <w:p w:rsidR="00F235D6" w:rsidRDefault="00F235D6">
            <w:pPr>
              <w:pStyle w:val="BlockText"/>
              <w:spacing w:before="20" w:beforeAutospacing="0" w:after="20" w:afterAutospacing="0"/>
              <w:rPr>
                <w:rFonts w:ascii="Arial Narrow" w:hAnsi="Arial Narrow"/>
              </w:rPr>
            </w:pPr>
            <w:r w:rsidRPr="00F235D6">
              <w:rPr>
                <w:rFonts w:ascii="Arial Narrow" w:hAnsi="Arial Narrow"/>
              </w:rPr>
              <w:t>For research involving biospecimens, whether the research will (if known) or might include whole genome sequencing (i.e., sequencing of a human germline or somatic specimen with the intent to generate the genome or exome sequence of that specimen).</w:t>
            </w:r>
          </w:p>
        </w:tc>
        <w:tc>
          <w:tcPr>
            <w:tcW w:w="1685" w:type="dxa"/>
            <w:tcBorders>
              <w:top w:val="single" w:sz="4" w:space="0" w:color="auto"/>
              <w:left w:val="single" w:sz="4" w:space="0" w:color="auto"/>
              <w:bottom w:val="single" w:sz="4" w:space="0" w:color="auto"/>
              <w:right w:val="single" w:sz="4" w:space="0" w:color="auto"/>
            </w:tcBorders>
          </w:tcPr>
          <w:p w:rsidR="00F235D6" w:rsidRDefault="00F235D6">
            <w:pPr>
              <w:pStyle w:val="BlockText"/>
              <w:spacing w:before="20" w:beforeAutospacing="0" w:after="20" w:afterAutospacing="0"/>
              <w:rPr>
                <w:rFonts w:ascii="Arial Narrow" w:hAnsi="Arial Narrow"/>
              </w:rPr>
            </w:pPr>
          </w:p>
        </w:tc>
      </w:tr>
    </w:tbl>
    <w:p w:rsidR="005A48EF" w:rsidRDefault="005A48EF">
      <w:pPr>
        <w:rPr>
          <w:color w:val="000000"/>
        </w:rPr>
      </w:pPr>
      <w:r>
        <w:rPr>
          <w:color w:val="000000"/>
        </w:rPr>
        <w:t>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gridCol w:w="1710"/>
      </w:tblGrid>
      <w:tr w:rsidR="00604BC2" w:rsidRPr="00A15A94" w:rsidTr="00A15A94">
        <w:tc>
          <w:tcPr>
            <w:tcW w:w="9108" w:type="dxa"/>
            <w:shd w:val="clear" w:color="auto" w:fill="C9C9C9"/>
          </w:tcPr>
          <w:p w:rsidR="00604BC2" w:rsidRPr="006D53DA" w:rsidRDefault="00604BC2" w:rsidP="00604BC2">
            <w:pPr>
              <w:rPr>
                <w:color w:val="000000"/>
              </w:rPr>
            </w:pPr>
            <w:r w:rsidRPr="00A15A94">
              <w:rPr>
                <w:rFonts w:ascii="Arial" w:hAnsi="Arial" w:cs="Arial"/>
                <w:b/>
                <w:bCs/>
              </w:rPr>
              <w:t>MCARE Signature Line</w:t>
            </w:r>
            <w:r w:rsidR="00CA3BAB" w:rsidRPr="00A15A94">
              <w:rPr>
                <w:rFonts w:ascii="Arial" w:hAnsi="Arial" w:cs="Arial"/>
                <w:b/>
                <w:bCs/>
              </w:rPr>
              <w:t xml:space="preserve"> for All Reviews</w:t>
            </w:r>
          </w:p>
        </w:tc>
        <w:tc>
          <w:tcPr>
            <w:tcW w:w="1710" w:type="dxa"/>
            <w:shd w:val="clear" w:color="auto" w:fill="C9C9C9"/>
          </w:tcPr>
          <w:p w:rsidR="00604BC2" w:rsidRPr="00A15A94" w:rsidRDefault="00604BC2" w:rsidP="00604BC2">
            <w:pPr>
              <w:rPr>
                <w:color w:val="000000"/>
              </w:rPr>
            </w:pPr>
            <w:r w:rsidRPr="00A15A94">
              <w:rPr>
                <w:rFonts w:ascii="Arial" w:hAnsi="Arial" w:cs="Arial"/>
                <w:b/>
                <w:bCs/>
              </w:rPr>
              <w:t>Reviewer Comments</w:t>
            </w:r>
          </w:p>
        </w:tc>
      </w:tr>
      <w:tr w:rsidR="00604BC2" w:rsidRPr="00A15A94" w:rsidTr="00A15A94">
        <w:tc>
          <w:tcPr>
            <w:tcW w:w="9108" w:type="dxa"/>
            <w:shd w:val="clear" w:color="auto" w:fill="auto"/>
          </w:tcPr>
          <w:p w:rsidR="00300663" w:rsidRDefault="00604BC2" w:rsidP="00604BC2">
            <w:pPr>
              <w:rPr>
                <w:rFonts w:ascii="Arial" w:hAnsi="Arial" w:cs="Arial"/>
                <w:b/>
                <w:sz w:val="20"/>
              </w:rPr>
            </w:pPr>
            <w:r w:rsidRPr="00A15A94">
              <w:rPr>
                <w:rFonts w:ascii="Arial" w:hAnsi="Arial" w:cs="Arial"/>
                <w:b/>
                <w:sz w:val="20"/>
              </w:rPr>
              <w:t>Is the appropriate MCARE investigator signature line inclu</w:t>
            </w:r>
            <w:r w:rsidR="00300663">
              <w:rPr>
                <w:rFonts w:ascii="Arial" w:hAnsi="Arial" w:cs="Arial"/>
                <w:b/>
                <w:sz w:val="20"/>
              </w:rPr>
              <w:t>ded in the consent form?</w:t>
            </w:r>
          </w:p>
          <w:p w:rsidR="00300663" w:rsidRDefault="00300663" w:rsidP="00604BC2">
            <w:pPr>
              <w:rPr>
                <w:rFonts w:ascii="Arial" w:hAnsi="Arial" w:cs="Arial"/>
                <w:sz w:val="20"/>
              </w:rPr>
            </w:pPr>
          </w:p>
          <w:p w:rsidR="00260A86" w:rsidRDefault="00DF78F9" w:rsidP="003F45BB">
            <w:pPr>
              <w:rPr>
                <w:rFonts w:ascii="Arial" w:hAnsi="Arial" w:cs="Arial"/>
                <w:sz w:val="20"/>
              </w:rPr>
            </w:pPr>
            <w:r>
              <w:rPr>
                <w:rFonts w:ascii="Arial" w:hAnsi="Arial" w:cs="Arial"/>
                <w:sz w:val="20"/>
              </w:rPr>
              <w:t>Use the information in the MCARE investigator signature line sections of the OHR-2/OHR-9 and OHR-8 to make this determination.</w:t>
            </w:r>
            <w:bookmarkStart w:id="2" w:name="_GoBack"/>
            <w:bookmarkEnd w:id="2"/>
          </w:p>
          <w:p w:rsidR="003F45BB" w:rsidRPr="00A15A94" w:rsidRDefault="003F45BB" w:rsidP="003F45BB">
            <w:pPr>
              <w:rPr>
                <w:rFonts w:ascii="Arial" w:hAnsi="Arial" w:cs="Arial"/>
                <w:b/>
                <w:bCs/>
              </w:rPr>
            </w:pPr>
          </w:p>
        </w:tc>
        <w:tc>
          <w:tcPr>
            <w:tcW w:w="1710" w:type="dxa"/>
            <w:shd w:val="clear" w:color="auto" w:fill="auto"/>
          </w:tcPr>
          <w:p w:rsidR="00604BC2" w:rsidRPr="00A15A94" w:rsidRDefault="00604BC2" w:rsidP="00604BC2">
            <w:pPr>
              <w:rPr>
                <w:rFonts w:ascii="Arial" w:hAnsi="Arial" w:cs="Arial"/>
                <w:b/>
                <w:bCs/>
              </w:rPr>
            </w:pPr>
          </w:p>
        </w:tc>
      </w:tr>
    </w:tbl>
    <w:p w:rsidR="00F235D6" w:rsidRDefault="00F235D6"/>
    <w:p w:rsidR="005A48EF" w:rsidRDefault="005A48EF">
      <w:pPr>
        <w:pStyle w:val="Heading3"/>
        <w:spacing w:before="240" w:beforeAutospacing="0" w:after="60" w:afterAutospacing="0"/>
        <w:ind w:left="360" w:hanging="360"/>
        <w:jc w:val="both"/>
        <w:rPr>
          <w:rFonts w:ascii="Arial" w:hAnsi="Arial" w:cs="Arial"/>
          <w:b w:val="0"/>
          <w:bCs w:val="0"/>
          <w:color w:val="000000"/>
          <w:sz w:val="20"/>
        </w:rPr>
      </w:pPr>
      <w:r>
        <w:rPr>
          <w:rFonts w:ascii="Symbol" w:hAnsi="Symbol" w:cs="Arial"/>
          <w:b w:val="0"/>
          <w:bCs w:val="0"/>
          <w:color w:val="000000"/>
          <w:sz w:val="20"/>
          <w:szCs w:val="26"/>
        </w:rPr>
        <w:t></w:t>
      </w:r>
      <w:r>
        <w:rPr>
          <w:rFonts w:ascii="Times New Roman" w:hAnsi="Times New Roman" w:cs="Times New Roman"/>
          <w:b w:val="0"/>
          <w:bCs w:val="0"/>
          <w:color w:val="000000"/>
          <w:sz w:val="20"/>
          <w:szCs w:val="14"/>
        </w:rPr>
        <w:t>    </w:t>
      </w:r>
      <w:r>
        <w:rPr>
          <w:rFonts w:ascii="Arial" w:hAnsi="Arial" w:cs="Arial"/>
          <w:b w:val="0"/>
          <w:bCs w:val="0"/>
          <w:color w:val="000000"/>
          <w:sz w:val="20"/>
        </w:rPr>
        <w:t>Federal regulations at 45 CFR §46.111 include a reference to consent process requirement in 45 CFR §116 and a reference to consent documentation requirements in 45 CFR §117. These are also part of the regulatory criteria that the IRB has to determine are true in order to approve research</w:t>
      </w:r>
    </w:p>
    <w:p w:rsidR="005A48EF" w:rsidRDefault="005A48EF">
      <w:pPr>
        <w:ind w:left="360" w:hanging="360"/>
        <w:rPr>
          <w:rFonts w:ascii="Arial" w:hAnsi="Arial" w:cs="Arial"/>
          <w:color w:val="000000"/>
          <w:sz w:val="20"/>
        </w:rPr>
      </w:pPr>
      <w:r>
        <w:rPr>
          <w:rFonts w:ascii="Symbol" w:hAnsi="Symbol" w:cs="Arial"/>
          <w:color w:val="000000"/>
          <w:sz w:val="20"/>
          <w:szCs w:val="26"/>
        </w:rPr>
        <w:t></w:t>
      </w:r>
      <w:r>
        <w:rPr>
          <w:color w:val="000000"/>
          <w:sz w:val="20"/>
          <w:szCs w:val="14"/>
        </w:rPr>
        <w:t>    </w:t>
      </w:r>
      <w:r>
        <w:rPr>
          <w:rFonts w:ascii="Arial" w:hAnsi="Arial" w:cs="Arial"/>
          <w:color w:val="000000"/>
          <w:sz w:val="20"/>
        </w:rPr>
        <w:t>Federal regulations at 21 CFR §56.111 include a reference to consent process requirement in 21 CFR §50 and a reference to consent documentation requirements in 21 CFR §50.27. These are also part of the regulatory criteria that the IRB has to determine are true in order to approve research.</w:t>
      </w:r>
    </w:p>
    <w:p w:rsidR="004A176F" w:rsidRDefault="004A176F">
      <w:pPr>
        <w:ind w:left="360" w:hanging="360"/>
        <w:rPr>
          <w:rFonts w:ascii="Arial" w:hAnsi="Arial" w:cs="Arial"/>
          <w:color w:val="000000"/>
          <w:sz w:val="20"/>
        </w:rPr>
      </w:pPr>
    </w:p>
    <w:p w:rsidR="00260A86" w:rsidRDefault="00260A86">
      <w:pPr>
        <w:ind w:left="360" w:hanging="360"/>
        <w:rPr>
          <w:rFonts w:ascii="Arial" w:hAnsi="Arial" w:cs="Arial"/>
          <w:color w:val="000000"/>
          <w:sz w:val="20"/>
        </w:rPr>
      </w:pPr>
    </w:p>
    <w:p w:rsidR="004A176F" w:rsidRDefault="004A176F">
      <w:pPr>
        <w:ind w:left="360" w:hanging="360"/>
        <w:rPr>
          <w:rFonts w:ascii="Arial" w:hAnsi="Arial" w:cs="Arial"/>
          <w:color w:val="000000"/>
          <w:sz w:val="20"/>
        </w:rPr>
      </w:pPr>
    </w:p>
    <w:p w:rsidR="004A176F" w:rsidRDefault="004A176F">
      <w:pPr>
        <w:ind w:left="360" w:hanging="360"/>
        <w:rPr>
          <w:rFonts w:ascii="Arial" w:hAnsi="Arial" w:cs="Arial"/>
          <w:color w:val="000000"/>
          <w:sz w:val="20"/>
        </w:rPr>
      </w:pPr>
    </w:p>
    <w:p w:rsidR="00300663" w:rsidRDefault="00300663">
      <w:pPr>
        <w:ind w:left="360" w:hanging="360"/>
        <w:rPr>
          <w:rFonts w:ascii="Arial" w:hAnsi="Arial" w:cs="Arial"/>
          <w:color w:val="000000"/>
          <w:sz w:val="20"/>
        </w:rPr>
      </w:pPr>
    </w:p>
    <w:p w:rsidR="003F45BB" w:rsidRDefault="003F45BB">
      <w:pPr>
        <w:ind w:left="360" w:hanging="360"/>
        <w:rPr>
          <w:rFonts w:ascii="Arial" w:hAnsi="Arial" w:cs="Arial"/>
          <w:color w:val="000000"/>
          <w:sz w:val="20"/>
        </w:rPr>
      </w:pPr>
    </w:p>
    <w:p w:rsidR="003F45BB" w:rsidRDefault="003F45BB">
      <w:pPr>
        <w:ind w:left="360" w:hanging="360"/>
        <w:rPr>
          <w:rFonts w:ascii="Arial" w:hAnsi="Arial" w:cs="Arial"/>
          <w:color w:val="000000"/>
          <w:sz w:val="20"/>
        </w:rPr>
      </w:pPr>
    </w:p>
    <w:p w:rsidR="003F45BB" w:rsidRDefault="003F45BB">
      <w:pPr>
        <w:ind w:left="360" w:hanging="360"/>
        <w:rPr>
          <w:rFonts w:ascii="Arial" w:hAnsi="Arial" w:cs="Arial"/>
          <w:color w:val="000000"/>
          <w:sz w:val="20"/>
        </w:rPr>
      </w:pPr>
    </w:p>
    <w:p w:rsidR="003F45BB" w:rsidRDefault="003F45BB">
      <w:pPr>
        <w:ind w:left="360" w:hanging="360"/>
        <w:rPr>
          <w:rFonts w:ascii="Arial" w:hAnsi="Arial" w:cs="Arial"/>
          <w:color w:val="000000"/>
          <w:sz w:val="20"/>
        </w:rPr>
      </w:pPr>
    </w:p>
    <w:p w:rsidR="00300663" w:rsidRDefault="00300663">
      <w:pPr>
        <w:ind w:left="360" w:hanging="360"/>
        <w:rPr>
          <w:rFonts w:ascii="Arial" w:hAnsi="Arial" w:cs="Arial"/>
          <w:color w:val="000000"/>
          <w:sz w:val="20"/>
        </w:rPr>
      </w:pPr>
    </w:p>
    <w:p w:rsidR="00260A86" w:rsidRDefault="00260A86">
      <w:pPr>
        <w:ind w:left="360" w:hanging="360"/>
        <w:rPr>
          <w:rFonts w:ascii="Arial" w:hAnsi="Arial" w:cs="Arial"/>
          <w:color w:val="000000"/>
          <w:sz w:val="20"/>
        </w:rPr>
      </w:pPr>
    </w:p>
    <w:p w:rsidR="00260A86" w:rsidRDefault="00260A86">
      <w:pPr>
        <w:ind w:left="360" w:hanging="360"/>
        <w:rPr>
          <w:rFonts w:ascii="Arial" w:hAnsi="Arial" w:cs="Arial"/>
          <w:color w:val="000000"/>
          <w:sz w:val="20"/>
        </w:rPr>
      </w:pPr>
    </w:p>
    <w:p w:rsidR="00300663" w:rsidRDefault="00300663">
      <w:pPr>
        <w:ind w:left="360" w:hanging="360"/>
        <w:rPr>
          <w:rFonts w:ascii="Arial" w:hAnsi="Arial" w:cs="Arial"/>
          <w:color w:val="000000"/>
          <w:sz w:val="20"/>
        </w:rPr>
      </w:pPr>
    </w:p>
    <w:p w:rsidR="004A176F" w:rsidRPr="0051756F" w:rsidRDefault="004A176F" w:rsidP="0051756F">
      <w:pPr>
        <w:spacing w:after="160" w:line="259" w:lineRule="auto"/>
        <w:jc w:val="center"/>
        <w:rPr>
          <w:rFonts w:ascii="Calibri" w:eastAsia="Calibri" w:hAnsi="Calibri"/>
          <w:b/>
          <w:sz w:val="32"/>
          <w:szCs w:val="32"/>
          <w:u w:val="single"/>
        </w:rPr>
      </w:pPr>
      <w:r w:rsidRPr="0051756F">
        <w:rPr>
          <w:rFonts w:ascii="Calibri" w:eastAsia="Calibri" w:hAnsi="Calibri"/>
          <w:b/>
          <w:sz w:val="32"/>
          <w:szCs w:val="32"/>
          <w:u w:val="single"/>
        </w:rPr>
        <w:lastRenderedPageBreak/>
        <w:t>REVIEWER RECOMMENDATIONS</w:t>
      </w:r>
    </w:p>
    <w:p w:rsidR="004A176F" w:rsidRPr="0051756F" w:rsidRDefault="004A176F" w:rsidP="0051756F">
      <w:pPr>
        <w:spacing w:after="160" w:line="259" w:lineRule="auto"/>
        <w:jc w:val="center"/>
        <w:rPr>
          <w:rFonts w:ascii="Calibri" w:eastAsia="Calibri" w:hAnsi="Calibri"/>
          <w:i/>
          <w:sz w:val="16"/>
          <w:szCs w:val="16"/>
        </w:rPr>
      </w:pPr>
      <w:r w:rsidRPr="0051756F">
        <w:rPr>
          <w:rFonts w:ascii="Calibri" w:eastAsia="Calibri" w:hAnsi="Calibri"/>
          <w:i/>
          <w:sz w:val="16"/>
          <w:szCs w:val="16"/>
        </w:rPr>
        <w:t>(Please modify as needed)</w:t>
      </w:r>
    </w:p>
    <w:p w:rsidR="004A176F" w:rsidRPr="0051756F" w:rsidRDefault="004A176F" w:rsidP="0051756F">
      <w:pPr>
        <w:spacing w:after="160" w:line="259" w:lineRule="auto"/>
        <w:jc w:val="center"/>
        <w:rPr>
          <w:rFonts w:ascii="Calibri" w:eastAsia="Calibri" w:hAnsi="Calibri"/>
          <w:b/>
          <w:sz w:val="32"/>
          <w:szCs w:val="32"/>
          <w:u w:val="single"/>
        </w:rPr>
      </w:pPr>
    </w:p>
    <w:p w:rsidR="004A176F" w:rsidRPr="0051756F" w:rsidRDefault="004A176F" w:rsidP="0051756F">
      <w:pPr>
        <w:spacing w:after="160" w:line="259" w:lineRule="auto"/>
        <w:ind w:left="360"/>
        <w:rPr>
          <w:rFonts w:ascii="Calibri" w:eastAsia="Calibri" w:hAnsi="Calibri"/>
          <w:u w:val="single"/>
        </w:rPr>
      </w:pPr>
      <w:r w:rsidRPr="0051756F">
        <w:rPr>
          <w:rFonts w:ascii="Calibri" w:eastAsia="Calibri" w:hAnsi="Calibri"/>
          <w:u w:val="single"/>
        </w:rPr>
        <w:t>SUMMARY:</w:t>
      </w:r>
    </w:p>
    <w:p w:rsidR="004A176F" w:rsidRPr="0051756F" w:rsidRDefault="004A176F" w:rsidP="0051756F">
      <w:pPr>
        <w:spacing w:after="160" w:line="259" w:lineRule="auto"/>
        <w:ind w:left="360"/>
        <w:rPr>
          <w:rFonts w:ascii="Calibri" w:eastAsia="Calibri" w:hAnsi="Calibri"/>
          <w:u w:val="single"/>
        </w:rPr>
      </w:pPr>
    </w:p>
    <w:p w:rsidR="004A176F" w:rsidRPr="0051756F" w:rsidRDefault="004A176F" w:rsidP="0051756F">
      <w:pPr>
        <w:spacing w:after="160" w:line="259" w:lineRule="auto"/>
        <w:ind w:left="360"/>
        <w:rPr>
          <w:rFonts w:ascii="Calibri" w:eastAsia="Calibri" w:hAnsi="Calibri"/>
          <w:u w:val="single"/>
        </w:rPr>
      </w:pPr>
      <w:r w:rsidRPr="0051756F">
        <w:rPr>
          <w:rFonts w:ascii="Calibri" w:eastAsia="Calibri" w:hAnsi="Calibri"/>
          <w:u w:val="single"/>
        </w:rPr>
        <w:t>GENERAL ISSUES:</w:t>
      </w:r>
    </w:p>
    <w:p w:rsidR="004A176F" w:rsidRPr="0051756F" w:rsidRDefault="004A176F" w:rsidP="0051756F">
      <w:pPr>
        <w:spacing w:after="160" w:line="259" w:lineRule="auto"/>
        <w:ind w:left="360"/>
        <w:rPr>
          <w:rFonts w:ascii="Calibri" w:eastAsia="Calibri" w:hAnsi="Calibri"/>
          <w:u w:val="single"/>
        </w:rPr>
      </w:pPr>
    </w:p>
    <w:p w:rsidR="004A176F" w:rsidRPr="0051756F" w:rsidRDefault="004A176F" w:rsidP="0051756F">
      <w:pPr>
        <w:spacing w:after="160" w:line="259" w:lineRule="auto"/>
        <w:ind w:left="360"/>
        <w:rPr>
          <w:rFonts w:ascii="Calibri" w:eastAsia="Calibri" w:hAnsi="Calibri"/>
          <w:u w:val="single"/>
        </w:rPr>
      </w:pPr>
      <w:r w:rsidRPr="0051756F">
        <w:rPr>
          <w:rFonts w:ascii="Calibri" w:eastAsia="Calibri" w:hAnsi="Calibri"/>
          <w:u w:val="single"/>
        </w:rPr>
        <w:t>OHR-1:</w:t>
      </w:r>
    </w:p>
    <w:p w:rsidR="004A176F" w:rsidRPr="0051756F" w:rsidRDefault="004A176F" w:rsidP="0051756F">
      <w:pPr>
        <w:spacing w:after="160" w:line="259" w:lineRule="auto"/>
        <w:ind w:left="360"/>
        <w:rPr>
          <w:rFonts w:ascii="Calibri" w:eastAsia="Calibri" w:hAnsi="Calibri"/>
          <w:u w:val="single"/>
        </w:rPr>
      </w:pPr>
    </w:p>
    <w:p w:rsidR="004A176F" w:rsidRPr="0051756F" w:rsidRDefault="004A176F" w:rsidP="0051756F">
      <w:pPr>
        <w:spacing w:after="160" w:line="259" w:lineRule="auto"/>
        <w:ind w:left="360"/>
        <w:rPr>
          <w:rFonts w:ascii="Calibri" w:eastAsia="Calibri" w:hAnsi="Calibri"/>
          <w:u w:val="single"/>
        </w:rPr>
      </w:pPr>
      <w:r w:rsidRPr="0051756F">
        <w:rPr>
          <w:rFonts w:ascii="Calibri" w:eastAsia="Calibri" w:hAnsi="Calibri"/>
          <w:u w:val="single"/>
        </w:rPr>
        <w:t>OHR-2/2B:</w:t>
      </w:r>
    </w:p>
    <w:p w:rsidR="004A176F" w:rsidRPr="0051756F" w:rsidRDefault="004A176F" w:rsidP="0051756F">
      <w:pPr>
        <w:spacing w:after="160" w:line="259" w:lineRule="auto"/>
        <w:ind w:left="360"/>
        <w:rPr>
          <w:rFonts w:ascii="Calibri" w:eastAsia="Calibri" w:hAnsi="Calibri"/>
          <w:u w:val="single"/>
        </w:rPr>
      </w:pPr>
    </w:p>
    <w:p w:rsidR="004A176F" w:rsidRPr="0051756F" w:rsidRDefault="004A176F" w:rsidP="0051756F">
      <w:pPr>
        <w:spacing w:after="160" w:line="259" w:lineRule="auto"/>
        <w:ind w:left="360"/>
        <w:rPr>
          <w:rFonts w:ascii="Calibri" w:eastAsia="Calibri" w:hAnsi="Calibri"/>
          <w:u w:val="single"/>
        </w:rPr>
      </w:pPr>
      <w:r w:rsidRPr="0051756F">
        <w:rPr>
          <w:rFonts w:ascii="Calibri" w:eastAsia="Calibri" w:hAnsi="Calibri"/>
          <w:u w:val="single"/>
        </w:rPr>
        <w:t>OHR-8:</w:t>
      </w:r>
    </w:p>
    <w:p w:rsidR="004A176F" w:rsidRPr="0051756F" w:rsidRDefault="004A176F" w:rsidP="0051756F">
      <w:pPr>
        <w:spacing w:after="160" w:line="259" w:lineRule="auto"/>
        <w:ind w:left="360"/>
        <w:rPr>
          <w:rFonts w:ascii="Calibri" w:eastAsia="Calibri" w:hAnsi="Calibri"/>
          <w:u w:val="single"/>
        </w:rPr>
      </w:pPr>
    </w:p>
    <w:p w:rsidR="004A176F" w:rsidRPr="0051756F" w:rsidRDefault="004A176F" w:rsidP="0051756F">
      <w:pPr>
        <w:spacing w:after="160" w:line="259" w:lineRule="auto"/>
        <w:ind w:left="360"/>
        <w:rPr>
          <w:rFonts w:ascii="Calibri" w:eastAsia="Calibri" w:hAnsi="Calibri"/>
          <w:u w:val="single"/>
        </w:rPr>
      </w:pPr>
      <w:r w:rsidRPr="0051756F">
        <w:rPr>
          <w:rFonts w:ascii="Calibri" w:eastAsia="Calibri" w:hAnsi="Calibri"/>
          <w:u w:val="single"/>
        </w:rPr>
        <w:t>PROTOCOL:</w:t>
      </w:r>
    </w:p>
    <w:p w:rsidR="004A176F" w:rsidRPr="0051756F" w:rsidRDefault="004A176F" w:rsidP="0051756F">
      <w:pPr>
        <w:spacing w:after="160" w:line="259" w:lineRule="auto"/>
        <w:ind w:left="360"/>
        <w:rPr>
          <w:rFonts w:ascii="Calibri" w:eastAsia="Calibri" w:hAnsi="Calibri"/>
          <w:u w:val="single"/>
        </w:rPr>
      </w:pPr>
    </w:p>
    <w:p w:rsidR="004A176F" w:rsidRPr="0051756F" w:rsidRDefault="004A176F" w:rsidP="0051756F">
      <w:pPr>
        <w:spacing w:after="160" w:line="259" w:lineRule="auto"/>
        <w:ind w:left="360"/>
        <w:rPr>
          <w:rFonts w:ascii="Calibri" w:eastAsia="Calibri" w:hAnsi="Calibri"/>
          <w:u w:val="single"/>
        </w:rPr>
      </w:pPr>
      <w:r w:rsidRPr="0051756F">
        <w:rPr>
          <w:rFonts w:ascii="Calibri" w:eastAsia="Calibri" w:hAnsi="Calibri"/>
          <w:u w:val="single"/>
        </w:rPr>
        <w:t>RISK:</w:t>
      </w:r>
    </w:p>
    <w:p w:rsidR="004A176F" w:rsidRPr="0051756F" w:rsidRDefault="004A176F" w:rsidP="0051756F">
      <w:pPr>
        <w:spacing w:after="160" w:line="259" w:lineRule="auto"/>
        <w:ind w:left="360"/>
        <w:rPr>
          <w:rFonts w:ascii="Calibri" w:eastAsia="Calibri" w:hAnsi="Calibri"/>
          <w:u w:val="single"/>
        </w:rPr>
      </w:pPr>
    </w:p>
    <w:p w:rsidR="004A176F" w:rsidRPr="0051756F" w:rsidRDefault="004A176F" w:rsidP="0051756F">
      <w:pPr>
        <w:spacing w:after="160" w:line="259" w:lineRule="auto"/>
        <w:ind w:left="360"/>
        <w:rPr>
          <w:rFonts w:ascii="Calibri" w:eastAsia="Calibri" w:hAnsi="Calibri"/>
          <w:u w:val="single"/>
        </w:rPr>
      </w:pPr>
      <w:r w:rsidRPr="0051756F">
        <w:rPr>
          <w:rFonts w:ascii="Calibri" w:eastAsia="Calibri" w:hAnsi="Calibri"/>
          <w:u w:val="single"/>
        </w:rPr>
        <w:t>RECOMMENDATION:</w:t>
      </w:r>
    </w:p>
    <w:p w:rsidR="004A176F" w:rsidRPr="0051756F" w:rsidRDefault="004A176F" w:rsidP="0051756F">
      <w:pPr>
        <w:spacing w:after="160" w:line="259" w:lineRule="auto"/>
        <w:jc w:val="center"/>
        <w:rPr>
          <w:rFonts w:ascii="Calibri" w:eastAsia="Calibri" w:hAnsi="Calibri"/>
          <w:b/>
          <w:sz w:val="32"/>
          <w:szCs w:val="32"/>
          <w:u w:val="single"/>
        </w:rPr>
      </w:pPr>
    </w:p>
    <w:p w:rsidR="004A176F" w:rsidRPr="0051756F" w:rsidRDefault="004A176F" w:rsidP="0051756F">
      <w:pPr>
        <w:spacing w:after="160" w:line="259" w:lineRule="auto"/>
        <w:jc w:val="center"/>
        <w:rPr>
          <w:rFonts w:ascii="Calibri" w:eastAsia="Calibri" w:hAnsi="Calibri"/>
          <w:b/>
          <w:sz w:val="32"/>
          <w:szCs w:val="32"/>
          <w:u w:val="single"/>
        </w:rPr>
      </w:pPr>
    </w:p>
    <w:p w:rsidR="004A176F" w:rsidRDefault="004A176F" w:rsidP="004A176F"/>
    <w:p w:rsidR="004A176F" w:rsidRDefault="004A176F" w:rsidP="0051756F"/>
    <w:sectPr w:rsidR="004A176F">
      <w:headerReference w:type="default" r:id="rId8"/>
      <w:footerReference w:type="even" r:id="rId9"/>
      <w:footerReference w:type="default" r:id="rId10"/>
      <w:pgSz w:w="12240" w:h="15840"/>
      <w:pgMar w:top="1008"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1A9" w:rsidRDefault="00AC11A9">
      <w:r>
        <w:separator/>
      </w:r>
    </w:p>
  </w:endnote>
  <w:endnote w:type="continuationSeparator" w:id="0">
    <w:p w:rsidR="00AC11A9" w:rsidRDefault="00AC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5BA" w:rsidRDefault="003155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55BA" w:rsidRDefault="00315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5BA" w:rsidRDefault="003155BA">
    <w:pPr>
      <w:pStyle w:val="Footer"/>
      <w:framePr w:wrap="around" w:vAnchor="text" w:hAnchor="margin" w:xAlign="center" w:y="1"/>
      <w:rPr>
        <w:rStyle w:val="PageNumber"/>
      </w:rPr>
    </w:pPr>
  </w:p>
  <w:p w:rsidR="003155BA" w:rsidRDefault="00315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1A9" w:rsidRDefault="00AC11A9">
      <w:r>
        <w:separator/>
      </w:r>
    </w:p>
  </w:footnote>
  <w:footnote w:type="continuationSeparator" w:id="0">
    <w:p w:rsidR="00AC11A9" w:rsidRDefault="00AC1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5BA" w:rsidRDefault="003155BA">
    <w:pPr>
      <w:pStyle w:val="Header"/>
      <w:jc w:val="right"/>
      <w:rPr>
        <w:sz w:val="20"/>
      </w:rPr>
    </w:pPr>
    <w:r>
      <w:rPr>
        <w:sz w:val="20"/>
      </w:rPr>
      <w:t>RQ-1</w:t>
    </w:r>
  </w:p>
  <w:p w:rsidR="003155BA" w:rsidRDefault="005056DF">
    <w:pPr>
      <w:pStyle w:val="Header"/>
      <w:jc w:val="right"/>
      <w:rPr>
        <w:sz w:val="20"/>
      </w:rPr>
    </w:pPr>
    <w:r w:rsidRPr="00E86DA6">
      <w:rPr>
        <w:sz w:val="20"/>
      </w:rPr>
      <w:t xml:space="preserve">Rev.: </w:t>
    </w:r>
    <w:r w:rsidR="00DF78F9">
      <w:rPr>
        <w:sz w:val="20"/>
      </w:rPr>
      <w:t>11/11/21</w:t>
    </w:r>
  </w:p>
  <w:p w:rsidR="003155BA" w:rsidRDefault="003155BA">
    <w:pPr>
      <w:pStyle w:val="Header"/>
      <w:jc w:val="right"/>
    </w:pPr>
    <w:r>
      <w:rPr>
        <w:sz w:val="20"/>
      </w:rPr>
      <w:t xml:space="preserve">Page </w:t>
    </w:r>
    <w:r>
      <w:rPr>
        <w:sz w:val="20"/>
      </w:rPr>
      <w:fldChar w:fldCharType="begin"/>
    </w:r>
    <w:r>
      <w:rPr>
        <w:sz w:val="20"/>
      </w:rPr>
      <w:instrText xml:space="preserve"> PAGE </w:instrText>
    </w:r>
    <w:r>
      <w:rPr>
        <w:sz w:val="20"/>
      </w:rPr>
      <w:fldChar w:fldCharType="separate"/>
    </w:r>
    <w:r w:rsidR="00246480">
      <w:rPr>
        <w:noProof/>
        <w:sz w:val="20"/>
      </w:rPr>
      <w:t>9</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246480">
      <w:rPr>
        <w:noProof/>
        <w:sz w:val="20"/>
      </w:rPr>
      <w:t>9</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84F41"/>
    <w:multiLevelType w:val="hybridMultilevel"/>
    <w:tmpl w:val="56D6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86A98"/>
    <w:multiLevelType w:val="hybridMultilevel"/>
    <w:tmpl w:val="D444E22A"/>
    <w:lvl w:ilvl="0" w:tplc="0284E88C">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362193"/>
    <w:multiLevelType w:val="hybridMultilevel"/>
    <w:tmpl w:val="202C9E5E"/>
    <w:lvl w:ilvl="0" w:tplc="287ED3CC">
      <w:start w:val="1"/>
      <w:numFmt w:val="decimal"/>
      <w:lvlText w:val="%1."/>
      <w:lvlJc w:val="left"/>
      <w:pPr>
        <w:ind w:left="1080" w:hanging="360"/>
      </w:pPr>
      <w:rPr>
        <w:rFonts w:ascii="Arial" w:hAnsi="Arial" w:cs="Arial" w:hint="default"/>
        <w:b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B168B2"/>
    <w:multiLevelType w:val="hybridMultilevel"/>
    <w:tmpl w:val="42C6217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2MTMwMTU2szA0MzdX0lEKTi0uzszPAykwrAUAETv2MywAAAA="/>
  </w:docVars>
  <w:rsids>
    <w:rsidRoot w:val="00C329A8"/>
    <w:rsid w:val="000048E4"/>
    <w:rsid w:val="00023847"/>
    <w:rsid w:val="00094C2F"/>
    <w:rsid w:val="00095075"/>
    <w:rsid w:val="000C0CDF"/>
    <w:rsid w:val="000C68DF"/>
    <w:rsid w:val="000E3A64"/>
    <w:rsid w:val="000F334B"/>
    <w:rsid w:val="00142761"/>
    <w:rsid w:val="001443F7"/>
    <w:rsid w:val="00145DD4"/>
    <w:rsid w:val="00145F2B"/>
    <w:rsid w:val="00161F9B"/>
    <w:rsid w:val="0017202D"/>
    <w:rsid w:val="00196E6A"/>
    <w:rsid w:val="001B5C4E"/>
    <w:rsid w:val="001C1DD1"/>
    <w:rsid w:val="001C44D0"/>
    <w:rsid w:val="00204845"/>
    <w:rsid w:val="00246480"/>
    <w:rsid w:val="00260A86"/>
    <w:rsid w:val="00270C49"/>
    <w:rsid w:val="0028544B"/>
    <w:rsid w:val="00296CD2"/>
    <w:rsid w:val="002D44BF"/>
    <w:rsid w:val="002E0574"/>
    <w:rsid w:val="002F15F0"/>
    <w:rsid w:val="00300663"/>
    <w:rsid w:val="00303F2E"/>
    <w:rsid w:val="003155BA"/>
    <w:rsid w:val="00331C24"/>
    <w:rsid w:val="003362CC"/>
    <w:rsid w:val="0035053F"/>
    <w:rsid w:val="00351949"/>
    <w:rsid w:val="003739EB"/>
    <w:rsid w:val="0038480D"/>
    <w:rsid w:val="003A0BF4"/>
    <w:rsid w:val="003C3DAD"/>
    <w:rsid w:val="003E552B"/>
    <w:rsid w:val="003F45BB"/>
    <w:rsid w:val="00400CA4"/>
    <w:rsid w:val="00406E35"/>
    <w:rsid w:val="00415427"/>
    <w:rsid w:val="00417C1C"/>
    <w:rsid w:val="00424562"/>
    <w:rsid w:val="00427277"/>
    <w:rsid w:val="00442927"/>
    <w:rsid w:val="004A176F"/>
    <w:rsid w:val="004F4B96"/>
    <w:rsid w:val="004F6710"/>
    <w:rsid w:val="005056DF"/>
    <w:rsid w:val="00517209"/>
    <w:rsid w:val="0051756F"/>
    <w:rsid w:val="00521BF7"/>
    <w:rsid w:val="00540F4B"/>
    <w:rsid w:val="00547E61"/>
    <w:rsid w:val="0055248E"/>
    <w:rsid w:val="0055341D"/>
    <w:rsid w:val="00561A20"/>
    <w:rsid w:val="005827E1"/>
    <w:rsid w:val="00585674"/>
    <w:rsid w:val="00590870"/>
    <w:rsid w:val="0059742D"/>
    <w:rsid w:val="005A48EF"/>
    <w:rsid w:val="005B7439"/>
    <w:rsid w:val="005E5EC1"/>
    <w:rsid w:val="00604BC2"/>
    <w:rsid w:val="006350D6"/>
    <w:rsid w:val="00656ED6"/>
    <w:rsid w:val="0068443F"/>
    <w:rsid w:val="006A7F54"/>
    <w:rsid w:val="006D4248"/>
    <w:rsid w:val="006D53DA"/>
    <w:rsid w:val="006F71E3"/>
    <w:rsid w:val="00706887"/>
    <w:rsid w:val="00726E87"/>
    <w:rsid w:val="007559CA"/>
    <w:rsid w:val="00771BEC"/>
    <w:rsid w:val="00791C63"/>
    <w:rsid w:val="007A42B4"/>
    <w:rsid w:val="007A4418"/>
    <w:rsid w:val="007C5076"/>
    <w:rsid w:val="007D7E57"/>
    <w:rsid w:val="007E597E"/>
    <w:rsid w:val="007F42AA"/>
    <w:rsid w:val="007F685C"/>
    <w:rsid w:val="008019C1"/>
    <w:rsid w:val="008105AE"/>
    <w:rsid w:val="00823612"/>
    <w:rsid w:val="00850440"/>
    <w:rsid w:val="00856D3F"/>
    <w:rsid w:val="008657E4"/>
    <w:rsid w:val="0086642F"/>
    <w:rsid w:val="0088396A"/>
    <w:rsid w:val="00886410"/>
    <w:rsid w:val="008A6FFC"/>
    <w:rsid w:val="008B31DE"/>
    <w:rsid w:val="008D079B"/>
    <w:rsid w:val="008E6061"/>
    <w:rsid w:val="008E6E99"/>
    <w:rsid w:val="008F50A7"/>
    <w:rsid w:val="008F5D90"/>
    <w:rsid w:val="009028F7"/>
    <w:rsid w:val="009438F0"/>
    <w:rsid w:val="009511EE"/>
    <w:rsid w:val="00963124"/>
    <w:rsid w:val="00967508"/>
    <w:rsid w:val="00974318"/>
    <w:rsid w:val="009C5804"/>
    <w:rsid w:val="009E21D6"/>
    <w:rsid w:val="00A15A94"/>
    <w:rsid w:val="00A45858"/>
    <w:rsid w:val="00A74D9F"/>
    <w:rsid w:val="00A751E7"/>
    <w:rsid w:val="00A930F1"/>
    <w:rsid w:val="00AA2A22"/>
    <w:rsid w:val="00AC11A9"/>
    <w:rsid w:val="00AC5130"/>
    <w:rsid w:val="00AC5B77"/>
    <w:rsid w:val="00AD61BB"/>
    <w:rsid w:val="00B03BB1"/>
    <w:rsid w:val="00B05F7D"/>
    <w:rsid w:val="00B22F15"/>
    <w:rsid w:val="00B518E1"/>
    <w:rsid w:val="00B567B1"/>
    <w:rsid w:val="00B6086F"/>
    <w:rsid w:val="00BB0A88"/>
    <w:rsid w:val="00BB73CD"/>
    <w:rsid w:val="00BC1565"/>
    <w:rsid w:val="00BC7223"/>
    <w:rsid w:val="00BD1D07"/>
    <w:rsid w:val="00BD402B"/>
    <w:rsid w:val="00BD4B83"/>
    <w:rsid w:val="00BD5F5C"/>
    <w:rsid w:val="00BE0AAF"/>
    <w:rsid w:val="00BE5AFE"/>
    <w:rsid w:val="00C04FAA"/>
    <w:rsid w:val="00C10A41"/>
    <w:rsid w:val="00C134F4"/>
    <w:rsid w:val="00C14DC1"/>
    <w:rsid w:val="00C15AF1"/>
    <w:rsid w:val="00C329A8"/>
    <w:rsid w:val="00C439A6"/>
    <w:rsid w:val="00C43E3B"/>
    <w:rsid w:val="00C82A20"/>
    <w:rsid w:val="00CA3BAB"/>
    <w:rsid w:val="00CB238F"/>
    <w:rsid w:val="00CB31E3"/>
    <w:rsid w:val="00D33140"/>
    <w:rsid w:val="00D33463"/>
    <w:rsid w:val="00D36853"/>
    <w:rsid w:val="00D442F7"/>
    <w:rsid w:val="00D531D4"/>
    <w:rsid w:val="00D6092A"/>
    <w:rsid w:val="00D64E47"/>
    <w:rsid w:val="00D72101"/>
    <w:rsid w:val="00D94454"/>
    <w:rsid w:val="00D9572C"/>
    <w:rsid w:val="00D97779"/>
    <w:rsid w:val="00DB1E45"/>
    <w:rsid w:val="00DC3D05"/>
    <w:rsid w:val="00DD294E"/>
    <w:rsid w:val="00DD7F51"/>
    <w:rsid w:val="00DE2619"/>
    <w:rsid w:val="00DF17BD"/>
    <w:rsid w:val="00DF78F9"/>
    <w:rsid w:val="00E04D8E"/>
    <w:rsid w:val="00E214A8"/>
    <w:rsid w:val="00E40A71"/>
    <w:rsid w:val="00E56A9E"/>
    <w:rsid w:val="00E62DEC"/>
    <w:rsid w:val="00E6357F"/>
    <w:rsid w:val="00E749AD"/>
    <w:rsid w:val="00E86817"/>
    <w:rsid w:val="00E86DA6"/>
    <w:rsid w:val="00EA357C"/>
    <w:rsid w:val="00ED0218"/>
    <w:rsid w:val="00EE6566"/>
    <w:rsid w:val="00EF7FB8"/>
    <w:rsid w:val="00F00CF3"/>
    <w:rsid w:val="00F01DDE"/>
    <w:rsid w:val="00F0279E"/>
    <w:rsid w:val="00F0336D"/>
    <w:rsid w:val="00F03FC8"/>
    <w:rsid w:val="00F04159"/>
    <w:rsid w:val="00F04F0F"/>
    <w:rsid w:val="00F06B0C"/>
    <w:rsid w:val="00F235D6"/>
    <w:rsid w:val="00F3536F"/>
    <w:rsid w:val="00F52AA4"/>
    <w:rsid w:val="00F5734F"/>
    <w:rsid w:val="00F75487"/>
    <w:rsid w:val="00F75DD8"/>
    <w:rsid w:val="00F82076"/>
    <w:rsid w:val="00FC23A0"/>
    <w:rsid w:val="00FD3A03"/>
    <w:rsid w:val="00FE7AEE"/>
    <w:rsid w:val="00FF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14:docId w14:val="5F8665D1"/>
  <w15:chartTrackingRefBased/>
  <w15:docId w15:val="{0C8023A2-6C0D-40E1-BCB7-94E2EDC3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pPr>
      <w:spacing w:before="100" w:beforeAutospacing="1" w:after="100" w:afterAutospacing="1"/>
    </w:pPr>
    <w:rPr>
      <w:rFonts w:ascii="Arial Unicode MS" w:eastAsia="Arial Unicode MS" w:hAnsi="Arial Unicode MS" w:cs="Arial Unicode MS"/>
    </w:rPr>
  </w:style>
  <w:style w:type="paragraph" w:customStyle="1" w:styleId="bullet1">
    <w:name w:val="bullet1"/>
    <w:basedOn w:val="Normal"/>
    <w:pPr>
      <w:spacing w:before="100" w:beforeAutospacing="1" w:after="100" w:afterAutospacing="1"/>
    </w:pPr>
    <w:rPr>
      <w:rFonts w:ascii="Arial Unicode MS" w:eastAsia="Arial Unicode MS" w:hAnsi="Arial Unicode MS" w:cs="Arial Unicode MS"/>
    </w:rPr>
  </w:style>
  <w:style w:type="paragraph" w:customStyle="1" w:styleId="bullet2">
    <w:name w:val="bullet2"/>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uiPriority w:val="99"/>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C439A6"/>
    <w:rPr>
      <w:rFonts w:ascii="Tahoma" w:hAnsi="Tahoma" w:cs="Tahoma"/>
      <w:sz w:val="16"/>
      <w:szCs w:val="16"/>
    </w:rPr>
  </w:style>
  <w:style w:type="paragraph" w:customStyle="1" w:styleId="HTMLBody">
    <w:name w:val="HTML Body"/>
    <w:rsid w:val="007D7E57"/>
    <w:pPr>
      <w:autoSpaceDE w:val="0"/>
      <w:autoSpaceDN w:val="0"/>
      <w:adjustRightInd w:val="0"/>
    </w:pPr>
    <w:rPr>
      <w:rFonts w:ascii="Arial" w:hAnsi="Arial"/>
    </w:rPr>
  </w:style>
  <w:style w:type="table" w:styleId="TableGrid">
    <w:name w:val="Table Grid"/>
    <w:basedOn w:val="TableNormal"/>
    <w:rsid w:val="00604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E784941-86D7-43A9-B888-F6364EEE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9</Pages>
  <Words>2876</Words>
  <Characters>17028</Characters>
  <Application>Microsoft Office Word</Application>
  <DocSecurity>0</DocSecurity>
  <Lines>473</Lines>
  <Paragraphs>265</Paragraphs>
  <ScaleCrop>false</ScaleCrop>
  <HeadingPairs>
    <vt:vector size="2" baseType="variant">
      <vt:variant>
        <vt:lpstr>Title</vt:lpstr>
      </vt:variant>
      <vt:variant>
        <vt:i4>1</vt:i4>
      </vt:variant>
    </vt:vector>
  </HeadingPairs>
  <TitlesOfParts>
    <vt:vector size="1" baseType="lpstr">
      <vt:lpstr>IRB Reviewer Questionnaire</vt:lpstr>
    </vt:vector>
  </TitlesOfParts>
  <Company>JEFFIT</Company>
  <LinksUpToDate>false</LinksUpToDate>
  <CharactersWithSpaces>19639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Reviewer Questionnaire</dc:title>
  <dc:subject/>
  <dc:creator>kxc128</dc:creator>
  <cp:keywords/>
  <cp:lastModifiedBy>Patrick Herbison</cp:lastModifiedBy>
  <cp:revision>9</cp:revision>
  <cp:lastPrinted>2016-04-14T18:00:00Z</cp:lastPrinted>
  <dcterms:created xsi:type="dcterms:W3CDTF">2020-01-16T16:33:00Z</dcterms:created>
  <dcterms:modified xsi:type="dcterms:W3CDTF">2021-11-30T16:33:00Z</dcterms:modified>
</cp:coreProperties>
</file>