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0A" w:rsidRDefault="006B690A">
      <w:bookmarkStart w:id="0" w:name="_GoBack"/>
      <w:r w:rsidRPr="006B690A">
        <w:t>Departmental Pl</w:t>
      </w:r>
      <w:r>
        <w:t>an for Resuming Clinical Trials</w:t>
      </w:r>
    </w:p>
    <w:bookmarkEnd w:id="0"/>
    <w:p w:rsidR="006B690A" w:rsidRDefault="006B690A"/>
    <w:p w:rsidR="00B558C9" w:rsidRDefault="002F1C8E">
      <w:r>
        <w:t>Clinical Research Department</w:t>
      </w:r>
      <w:r w:rsidR="005349AE">
        <w:t>:</w:t>
      </w:r>
    </w:p>
    <w:p w:rsidR="004D1E14" w:rsidRDefault="004D1E14">
      <w:r>
        <w:t>Main contact person</w:t>
      </w:r>
      <w:r w:rsidR="00D23CED">
        <w:t xml:space="preserve"> (Name, email and phone number)</w:t>
      </w:r>
      <w:r>
        <w:t>:</w:t>
      </w:r>
    </w:p>
    <w:p w:rsidR="005349AE" w:rsidRDefault="005349AE">
      <w:r>
        <w:t xml:space="preserve">Total number </w:t>
      </w:r>
      <w:r w:rsidR="002F1C8E">
        <w:t>of Trials</w:t>
      </w:r>
      <w:r>
        <w:t xml:space="preserve">: </w:t>
      </w:r>
    </w:p>
    <w:p w:rsidR="002F1C8E" w:rsidRDefault="005349AE">
      <w:r>
        <w:t xml:space="preserve">Total number of Trials </w:t>
      </w:r>
      <w:r w:rsidR="00693100">
        <w:t xml:space="preserve">currently </w:t>
      </w:r>
      <w:r w:rsidR="002F1C8E">
        <w:t>on hold due to COVID</w:t>
      </w:r>
      <w:r>
        <w:t>:</w:t>
      </w:r>
    </w:p>
    <w:p w:rsidR="005349AE" w:rsidRDefault="005349AE">
      <w:r>
        <w:t>Number of Trials to resume in Wave 1:</w:t>
      </w:r>
    </w:p>
    <w:p w:rsidR="002F1C8E" w:rsidRDefault="005349AE">
      <w:r>
        <w:t xml:space="preserve">Number </w:t>
      </w:r>
      <w:r w:rsidR="002F1C8E">
        <w:t>of research support staff</w:t>
      </w:r>
      <w:r>
        <w:t>:</w:t>
      </w:r>
    </w:p>
    <w:p w:rsidR="00AA4FCE" w:rsidRDefault="002F1C8E">
      <w:r>
        <w:t xml:space="preserve">Plans for resuming </w:t>
      </w:r>
      <w:r w:rsidR="00CA51E9">
        <w:t>on-hold</w:t>
      </w:r>
      <w:r>
        <w:t xml:space="preserve"> clinical </w:t>
      </w:r>
      <w:r w:rsidR="00AA4FCE">
        <w:t>trials</w:t>
      </w:r>
      <w:r w:rsidR="005349AE">
        <w:t xml:space="preserve"> during Wave 1</w:t>
      </w:r>
      <w:r w:rsidR="00AA4FCE">
        <w:t>:</w:t>
      </w:r>
    </w:p>
    <w:p w:rsidR="00AA4FCE" w:rsidRDefault="00AA4FCE"/>
    <w:p w:rsidR="00AA4FCE" w:rsidRDefault="005349AE">
      <w:r>
        <w:t xml:space="preserve">Plan for </w:t>
      </w:r>
      <w:r w:rsidR="00AA4FCE">
        <w:t>Management of staff</w:t>
      </w:r>
      <w:r w:rsidR="00693100">
        <w:t>*</w:t>
      </w:r>
      <w:r w:rsidR="00AA4FCE">
        <w:t xml:space="preserve"> </w:t>
      </w:r>
      <w:r>
        <w:t>(</w:t>
      </w:r>
      <w:r w:rsidR="00AA4FCE">
        <w:t>remotely vs on site</w:t>
      </w:r>
      <w:r>
        <w:t>):</w:t>
      </w:r>
    </w:p>
    <w:p w:rsidR="004D1E14" w:rsidRDefault="00693100">
      <w:r>
        <w:t>*</w:t>
      </w:r>
      <w:r w:rsidR="005349AE">
        <w:t>Discussion should consider social distancing, including</w:t>
      </w:r>
      <w:r w:rsidR="005349AE" w:rsidRPr="005349AE">
        <w:t xml:space="preserve"> the number of personnel on site</w:t>
      </w:r>
      <w:r w:rsidR="005349AE">
        <w:t>,</w:t>
      </w:r>
      <w:r w:rsidR="005349AE" w:rsidRPr="005349AE">
        <w:t xml:space="preserve"> in-person interactions</w:t>
      </w:r>
      <w:r w:rsidR="005349AE">
        <w:t>, as well as staffing</w:t>
      </w:r>
      <w:r>
        <w:t xml:space="preserve"> needs</w:t>
      </w:r>
      <w:r w:rsidR="005349AE">
        <w:t xml:space="preserve"> to accommodate extended clinic hours</w:t>
      </w:r>
      <w:r>
        <w:t>.</w:t>
      </w:r>
      <w:r w:rsidR="004D1E14">
        <w:tab/>
      </w:r>
    </w:p>
    <w:p w:rsidR="00AA4FCE" w:rsidRDefault="004D1E14">
      <w:r>
        <w:tab/>
      </w:r>
    </w:p>
    <w:p w:rsidR="00AA4FCE" w:rsidRDefault="00693100">
      <w:r>
        <w:t xml:space="preserve">What are the PPE needs for </w:t>
      </w:r>
      <w:r w:rsidR="00AA4FCE">
        <w:t>patient</w:t>
      </w:r>
      <w:r>
        <w:t>/subject</w:t>
      </w:r>
      <w:r w:rsidR="00AA4FCE">
        <w:t xml:space="preserve"> interactions</w:t>
      </w:r>
      <w:r>
        <w:t xml:space="preserve"> and processing research samples?</w:t>
      </w:r>
    </w:p>
    <w:p w:rsidR="004D1E14" w:rsidRDefault="004D1E14"/>
    <w:p w:rsidR="004D1E14" w:rsidRDefault="004D1E14">
      <w:r>
        <w:t>Cleaning supplies</w:t>
      </w:r>
      <w:r w:rsidR="00693100">
        <w:t xml:space="preserve"> required and procedures:</w:t>
      </w:r>
      <w:r>
        <w:t xml:space="preserve"> </w:t>
      </w:r>
    </w:p>
    <w:p w:rsidR="00AA4FCE" w:rsidRDefault="00AA4FCE"/>
    <w:p w:rsidR="00AA4FCE" w:rsidRDefault="00693100">
      <w:r>
        <w:t xml:space="preserve">Describe Informed </w:t>
      </w:r>
      <w:r w:rsidR="00AA4FCE">
        <w:t>Consent process</w:t>
      </w:r>
      <w:r>
        <w:t>es (</w:t>
      </w:r>
      <w:r w:rsidR="00AA4FCE">
        <w:t>use of e-consent /zoom / paper</w:t>
      </w:r>
      <w:r>
        <w:t>):</w:t>
      </w:r>
    </w:p>
    <w:p w:rsidR="00AA4FCE" w:rsidRDefault="00AA4FCE"/>
    <w:p w:rsidR="00AA4FCE" w:rsidRDefault="00693100">
      <w:r>
        <w:t xml:space="preserve">Describe plans for </w:t>
      </w:r>
      <w:r w:rsidR="00921296">
        <w:t>Monitoring</w:t>
      </w:r>
      <w:r>
        <w:t xml:space="preserve"> Visits [</w:t>
      </w:r>
      <w:r w:rsidR="00921296">
        <w:t>can it be done remotely via z</w:t>
      </w:r>
      <w:r w:rsidR="00CA51E9">
        <w:t xml:space="preserve">oom (over the shoulder), Epic </w:t>
      </w:r>
      <w:proofErr w:type="spellStart"/>
      <w:r w:rsidR="00CA51E9">
        <w:t>Ca</w:t>
      </w:r>
      <w:r w:rsidR="00921296">
        <w:t>relink</w:t>
      </w:r>
      <w:proofErr w:type="spellEnd"/>
      <w:r w:rsidR="00921296">
        <w:t>, other</w:t>
      </w:r>
      <w:r>
        <w:t>?]:</w:t>
      </w:r>
      <w:r w:rsidR="004D1E14">
        <w:t xml:space="preserve">  </w:t>
      </w:r>
    </w:p>
    <w:p w:rsidR="004D1E14" w:rsidRDefault="004D1E14" w:rsidP="00693100">
      <w:pPr>
        <w:pStyle w:val="ListParagraph"/>
        <w:numPr>
          <w:ilvl w:val="0"/>
          <w:numId w:val="1"/>
        </w:numPr>
      </w:pPr>
      <w:r>
        <w:t>Would the plan change whe</w:t>
      </w:r>
      <w:r w:rsidR="00693100">
        <w:t>n Jefferson allows on site visitor</w:t>
      </w:r>
      <w:r>
        <w:t>s in the future?</w:t>
      </w:r>
    </w:p>
    <w:p w:rsidR="004D1E14" w:rsidRDefault="004D1E14" w:rsidP="00693100">
      <w:pPr>
        <w:pStyle w:val="ListParagraph"/>
        <w:numPr>
          <w:ilvl w:val="0"/>
          <w:numId w:val="1"/>
        </w:numPr>
      </w:pPr>
      <w:r>
        <w:t>How will regulatory and source doc</w:t>
      </w:r>
      <w:r w:rsidR="00693100">
        <w:t>ument</w:t>
      </w:r>
      <w:r>
        <w:t>s outside of your EMR be monitored?</w:t>
      </w:r>
    </w:p>
    <w:p w:rsidR="00921296" w:rsidRDefault="00921296"/>
    <w:p w:rsidR="00921296" w:rsidRDefault="00921296"/>
    <w:sectPr w:rsidR="00921296" w:rsidSect="00693100">
      <w:headerReference w:type="default" r:id="rId10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67" w:rsidRDefault="00104567" w:rsidP="00693100">
      <w:pPr>
        <w:spacing w:after="0" w:line="240" w:lineRule="auto"/>
      </w:pPr>
      <w:r>
        <w:separator/>
      </w:r>
    </w:p>
  </w:endnote>
  <w:endnote w:type="continuationSeparator" w:id="0">
    <w:p w:rsidR="00104567" w:rsidRDefault="00104567" w:rsidP="0069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67" w:rsidRDefault="00104567" w:rsidP="00693100">
      <w:pPr>
        <w:spacing w:after="0" w:line="240" w:lineRule="auto"/>
      </w:pPr>
      <w:r>
        <w:separator/>
      </w:r>
    </w:p>
  </w:footnote>
  <w:footnote w:type="continuationSeparator" w:id="0">
    <w:p w:rsidR="00104567" w:rsidRDefault="00104567" w:rsidP="0069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00" w:rsidRDefault="00693100">
    <w:pPr>
      <w:pStyle w:val="Header"/>
    </w:pPr>
    <w:r>
      <w:rPr>
        <w:rFonts w:ascii="Times New Roman" w:hAnsi="Times New Roman" w:cs="Times New Roman"/>
        <w:b/>
        <w:bCs/>
        <w:noProof/>
        <w:sz w:val="14"/>
        <w:szCs w:val="14"/>
      </w:rPr>
      <w:drawing>
        <wp:inline distT="0" distB="0" distL="0" distR="0">
          <wp:extent cx="1447800" cy="5270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0A42"/>
    <w:multiLevelType w:val="hybridMultilevel"/>
    <w:tmpl w:val="8C66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4D"/>
    <w:rsid w:val="000F2311"/>
    <w:rsid w:val="00104567"/>
    <w:rsid w:val="002F1C8E"/>
    <w:rsid w:val="004065C0"/>
    <w:rsid w:val="004D1E14"/>
    <w:rsid w:val="005349AE"/>
    <w:rsid w:val="00693100"/>
    <w:rsid w:val="006B690A"/>
    <w:rsid w:val="007D263B"/>
    <w:rsid w:val="008921CD"/>
    <w:rsid w:val="008A104D"/>
    <w:rsid w:val="00921296"/>
    <w:rsid w:val="00AA4FCE"/>
    <w:rsid w:val="00B11C2F"/>
    <w:rsid w:val="00B558C9"/>
    <w:rsid w:val="00CA51E9"/>
    <w:rsid w:val="00D2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5CEF"/>
  <w15:chartTrackingRefBased/>
  <w15:docId w15:val="{5C5C7B3D-8CA4-41F2-BC3D-72A782FA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100"/>
  </w:style>
  <w:style w:type="paragraph" w:styleId="Footer">
    <w:name w:val="footer"/>
    <w:basedOn w:val="Normal"/>
    <w:link w:val="FooterChar"/>
    <w:uiPriority w:val="99"/>
    <w:unhideWhenUsed/>
    <w:rsid w:val="0069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28B2A4FDA7A4CAF7D0946AE9808E0" ma:contentTypeVersion="11" ma:contentTypeDescription="Create a new document." ma:contentTypeScope="" ma:versionID="334e2f8f536b4d27ea4d22b829013b8b">
  <xsd:schema xmlns:xsd="http://www.w3.org/2001/XMLSchema" xmlns:xs="http://www.w3.org/2001/XMLSchema" xmlns:p="http://schemas.microsoft.com/office/2006/metadata/properties" xmlns:ns2="9f7349cd-049e-4b09-8fd0-4cd8ae2fa6d2" xmlns:ns3="1dd7c9e3-334b-4c3e-b2cf-afac50cf2a3c" targetNamespace="http://schemas.microsoft.com/office/2006/metadata/properties" ma:root="true" ma:fieldsID="bf263089b9131b3bc1fc797750350608" ns2:_="" ns3:_="">
    <xsd:import namespace="9f7349cd-049e-4b09-8fd0-4cd8ae2fa6d2"/>
    <xsd:import namespace="1dd7c9e3-334b-4c3e-b2cf-afac50cf2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349cd-049e-4b09-8fd0-4cd8ae2fa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7c9e3-334b-4c3e-b2cf-afac50cf2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A037B2-A725-4C55-AD32-3B36C4218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A14B6-6322-4A50-A715-901410925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5A2155-ADF3-4F20-88C0-C9DAC9925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349cd-049e-4b09-8fd0-4cd8ae2fa6d2"/>
    <ds:schemaRef ds:uri="1dd7c9e3-334b-4c3e-b2cf-afac50cf2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Vinci</dc:creator>
  <cp:keywords/>
  <dc:description/>
  <cp:lastModifiedBy>Kathleen O'Malley</cp:lastModifiedBy>
  <cp:revision>5</cp:revision>
  <dcterms:created xsi:type="dcterms:W3CDTF">2020-05-26T19:27:00Z</dcterms:created>
  <dcterms:modified xsi:type="dcterms:W3CDTF">2020-05-28T12:41:00Z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0x010100ABF28B2A4FDA7A4CAF7D0946AE9808E0</vt:lpwstr>
  </property>
</Properties>
</file>