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BCD" w:rsidRDefault="000B7BCD" w:rsidP="000B7BCD">
      <w:pPr>
        <w:jc w:val="center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shd w:val="clear" w:color="auto" w:fill="FFFFFF"/>
        </w:rPr>
        <w:t>Metabolomics Core</w:t>
      </w:r>
    </w:p>
    <w:p w:rsidR="003C6A7B" w:rsidRPr="000B7BCD" w:rsidRDefault="003C6A7B" w:rsidP="003C6A7B">
      <w:pPr>
        <w:jc w:val="both"/>
        <w:rPr>
          <w:rFonts w:ascii="Arial" w:hAnsi="Arial" w:cs="Arial"/>
          <w:shd w:val="clear" w:color="auto" w:fill="FFFFFF"/>
        </w:rPr>
      </w:pPr>
      <w:r w:rsidRPr="000B7BCD">
        <w:rPr>
          <w:rFonts w:ascii="Arial" w:hAnsi="Arial" w:cs="Arial"/>
          <w:b/>
          <w:shd w:val="clear" w:color="auto" w:fill="FFFFFF"/>
        </w:rPr>
        <w:t>Mission:</w:t>
      </w:r>
      <w:r w:rsidRPr="000B7BCD">
        <w:rPr>
          <w:rFonts w:ascii="Arial" w:hAnsi="Arial" w:cs="Arial"/>
          <w:shd w:val="clear" w:color="auto" w:fill="FFFFFF"/>
        </w:rPr>
        <w:t xml:space="preserve"> </w:t>
      </w:r>
      <w:r w:rsidR="00D12DFC" w:rsidRPr="000B7BCD">
        <w:rPr>
          <w:rFonts w:ascii="Arial" w:hAnsi="Arial" w:cs="Arial"/>
          <w:shd w:val="clear" w:color="auto" w:fill="FFFFFF"/>
        </w:rPr>
        <w:t xml:space="preserve">Our </w:t>
      </w:r>
      <w:r w:rsidR="00730BAF" w:rsidRPr="000B7BCD">
        <w:rPr>
          <w:rFonts w:ascii="Arial" w:hAnsi="Arial" w:cs="Arial"/>
          <w:shd w:val="clear" w:color="auto" w:fill="FFFFFF"/>
        </w:rPr>
        <w:t xml:space="preserve">facility measures metabolites in </w:t>
      </w:r>
      <w:r w:rsidR="006E3D2C" w:rsidRPr="000B7BCD">
        <w:rPr>
          <w:rFonts w:ascii="Arial" w:hAnsi="Arial" w:cs="Arial"/>
          <w:shd w:val="clear" w:color="auto" w:fill="FFFFFF"/>
        </w:rPr>
        <w:t xml:space="preserve">human and rodent tissues </w:t>
      </w:r>
      <w:r w:rsidR="00AF7CFC">
        <w:rPr>
          <w:rFonts w:ascii="Arial" w:hAnsi="Arial" w:cs="Arial"/>
          <w:shd w:val="clear" w:color="auto" w:fill="FFFFFF"/>
        </w:rPr>
        <w:t xml:space="preserve">and body fluids (serum) </w:t>
      </w:r>
      <w:r w:rsidR="006E3D2C" w:rsidRPr="000B7BCD">
        <w:rPr>
          <w:rFonts w:ascii="Arial" w:hAnsi="Arial" w:cs="Arial"/>
          <w:shd w:val="clear" w:color="auto" w:fill="FFFFFF"/>
        </w:rPr>
        <w:t xml:space="preserve">and </w:t>
      </w:r>
      <w:r w:rsidR="00AF7CFC">
        <w:rPr>
          <w:rFonts w:ascii="Arial" w:hAnsi="Arial" w:cs="Arial"/>
          <w:shd w:val="clear" w:color="auto" w:fill="FFFFFF"/>
        </w:rPr>
        <w:t xml:space="preserve">can also </w:t>
      </w:r>
      <w:r w:rsidR="006E3D2C" w:rsidRPr="000B7BCD">
        <w:rPr>
          <w:rFonts w:ascii="Arial" w:hAnsi="Arial" w:cs="Arial"/>
          <w:shd w:val="clear" w:color="auto" w:fill="FFFFFF"/>
        </w:rPr>
        <w:t xml:space="preserve">assist </w:t>
      </w:r>
      <w:r w:rsidRPr="000B7BCD">
        <w:rPr>
          <w:rFonts w:ascii="Arial" w:hAnsi="Arial" w:cs="Arial"/>
          <w:shd w:val="clear" w:color="auto" w:fill="FFFFFF"/>
        </w:rPr>
        <w:t>clinician</w:t>
      </w:r>
      <w:r w:rsidR="00AF7CFC">
        <w:rPr>
          <w:rFonts w:ascii="Arial" w:hAnsi="Arial" w:cs="Arial"/>
          <w:shd w:val="clear" w:color="auto" w:fill="FFFFFF"/>
        </w:rPr>
        <w:t>s</w:t>
      </w:r>
      <w:r w:rsidRPr="000B7BCD">
        <w:rPr>
          <w:rFonts w:ascii="Arial" w:hAnsi="Arial" w:cs="Arial"/>
          <w:shd w:val="clear" w:color="auto" w:fill="FFFFFF"/>
        </w:rPr>
        <w:t xml:space="preserve"> </w:t>
      </w:r>
      <w:r w:rsidR="00D12DFC" w:rsidRPr="000B7BCD">
        <w:rPr>
          <w:rFonts w:ascii="Arial" w:hAnsi="Arial" w:cs="Arial"/>
          <w:shd w:val="clear" w:color="auto" w:fill="FFFFFF"/>
        </w:rPr>
        <w:t xml:space="preserve">and basic science researchers </w:t>
      </w:r>
      <w:r w:rsidR="006E3D2C" w:rsidRPr="000B7BCD">
        <w:rPr>
          <w:rFonts w:ascii="Arial" w:hAnsi="Arial" w:cs="Arial"/>
          <w:shd w:val="clear" w:color="auto" w:fill="FFFFFF"/>
        </w:rPr>
        <w:t xml:space="preserve">in the </w:t>
      </w:r>
      <w:r w:rsidR="008F26C4" w:rsidRPr="000B7BCD">
        <w:rPr>
          <w:rFonts w:ascii="Arial" w:hAnsi="Arial" w:cs="Arial"/>
          <w:shd w:val="clear" w:color="auto" w:fill="FFFFFF"/>
        </w:rPr>
        <w:t>design</w:t>
      </w:r>
      <w:r w:rsidR="006E3D2C" w:rsidRPr="000B7BCD">
        <w:rPr>
          <w:rFonts w:ascii="Arial" w:hAnsi="Arial" w:cs="Arial"/>
          <w:shd w:val="clear" w:color="auto" w:fill="FFFFFF"/>
        </w:rPr>
        <w:t xml:space="preserve"> </w:t>
      </w:r>
      <w:r w:rsidRPr="000B7BCD">
        <w:rPr>
          <w:rFonts w:ascii="Arial" w:hAnsi="Arial" w:cs="Arial"/>
          <w:shd w:val="clear" w:color="auto" w:fill="FFFFFF"/>
        </w:rPr>
        <w:t xml:space="preserve">and interpretation of metabolomics results. </w:t>
      </w:r>
    </w:p>
    <w:p w:rsidR="003C6A7B" w:rsidRPr="000B7BCD" w:rsidRDefault="003C6A7B" w:rsidP="003C6A7B">
      <w:pPr>
        <w:jc w:val="both"/>
        <w:rPr>
          <w:rFonts w:ascii="Arial" w:hAnsi="Arial" w:cs="Arial"/>
          <w:shd w:val="clear" w:color="auto" w:fill="FFFFFF"/>
        </w:rPr>
      </w:pPr>
      <w:r w:rsidRPr="000B7BCD">
        <w:rPr>
          <w:rFonts w:ascii="Arial" w:hAnsi="Arial" w:cs="Arial"/>
          <w:b/>
          <w:shd w:val="clear" w:color="auto" w:fill="FFFFFF"/>
        </w:rPr>
        <w:t>G</w:t>
      </w:r>
      <w:r w:rsidRPr="000B7BCD">
        <w:rPr>
          <w:rFonts w:ascii="Arial" w:hAnsi="Arial" w:cs="Arial"/>
          <w:b/>
          <w:bCs/>
          <w:shd w:val="clear" w:color="auto" w:fill="FFFFFF"/>
        </w:rPr>
        <w:t xml:space="preserve">oals: </w:t>
      </w:r>
      <w:r w:rsidRPr="000B7BCD">
        <w:rPr>
          <w:rFonts w:ascii="Arial" w:hAnsi="Arial" w:cs="Arial"/>
          <w:bCs/>
          <w:shd w:val="clear" w:color="auto" w:fill="FFFFFF"/>
        </w:rPr>
        <w:t xml:space="preserve">To provide a state-of-art facility </w:t>
      </w:r>
      <w:r w:rsidR="00AF7CFC">
        <w:rPr>
          <w:rFonts w:ascii="Arial" w:hAnsi="Arial" w:cs="Arial"/>
          <w:bCs/>
          <w:shd w:val="clear" w:color="auto" w:fill="FFFFFF"/>
        </w:rPr>
        <w:t>metabolomics research</w:t>
      </w:r>
      <w:r w:rsidR="00073452" w:rsidRPr="000B7BCD">
        <w:rPr>
          <w:rFonts w:ascii="Arial" w:hAnsi="Arial" w:cs="Arial"/>
          <w:spacing w:val="-5"/>
        </w:rPr>
        <w:t>.</w:t>
      </w:r>
      <w:r w:rsidR="004A5EE4" w:rsidRPr="000B7BCD">
        <w:rPr>
          <w:rFonts w:ascii="Arial" w:hAnsi="Arial" w:cs="Arial"/>
          <w:shd w:val="clear" w:color="auto" w:fill="FFFFFF"/>
        </w:rPr>
        <w:t xml:space="preserve"> </w:t>
      </w:r>
    </w:p>
    <w:p w:rsidR="00E22200" w:rsidRPr="000B7BCD" w:rsidRDefault="003C6A7B" w:rsidP="003C6A7B">
      <w:pPr>
        <w:jc w:val="both"/>
        <w:rPr>
          <w:rFonts w:ascii="Arial" w:hAnsi="Arial" w:cs="Arial"/>
          <w:shd w:val="clear" w:color="auto" w:fill="FFFFFF"/>
        </w:rPr>
      </w:pPr>
      <w:r w:rsidRPr="000B7BCD">
        <w:rPr>
          <w:rFonts w:ascii="Arial" w:hAnsi="Arial" w:cs="Arial"/>
          <w:b/>
          <w:shd w:val="clear" w:color="auto" w:fill="FFFFFF"/>
        </w:rPr>
        <w:t>Capabilities:</w:t>
      </w:r>
      <w:r w:rsidRPr="000B7BCD">
        <w:rPr>
          <w:rFonts w:ascii="Arial" w:hAnsi="Arial" w:cs="Arial"/>
          <w:shd w:val="clear" w:color="auto" w:fill="FFFFFF"/>
        </w:rPr>
        <w:t xml:space="preserve"> </w:t>
      </w:r>
    </w:p>
    <w:p w:rsidR="00B90A0F" w:rsidRPr="000B7BCD" w:rsidRDefault="00E22200" w:rsidP="00E222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0B7BCD">
        <w:rPr>
          <w:rFonts w:ascii="Arial" w:hAnsi="Arial" w:cs="Arial"/>
          <w:shd w:val="clear" w:color="auto" w:fill="FFFFFF"/>
        </w:rPr>
        <w:t xml:space="preserve">Targeted metabolomics </w:t>
      </w:r>
      <w:r w:rsidR="00AF7CFC">
        <w:rPr>
          <w:rFonts w:ascii="Arial" w:hAnsi="Arial" w:cs="Arial"/>
          <w:shd w:val="clear" w:color="auto" w:fill="FFFFFF"/>
        </w:rPr>
        <w:t>–</w:t>
      </w:r>
      <w:r w:rsidRPr="000B7BCD">
        <w:rPr>
          <w:rFonts w:ascii="Arial" w:hAnsi="Arial" w:cs="Arial"/>
          <w:shd w:val="clear" w:color="auto" w:fill="FFFFFF"/>
        </w:rPr>
        <w:t xml:space="preserve"> </w:t>
      </w:r>
      <w:r w:rsidR="00AF7CFC">
        <w:rPr>
          <w:rFonts w:ascii="Arial" w:hAnsi="Arial" w:cs="Arial"/>
          <w:shd w:val="clear" w:color="auto" w:fill="FFFFFF"/>
        </w:rPr>
        <w:t>We perform t</w:t>
      </w:r>
      <w:r w:rsidR="00273C90" w:rsidRPr="000B7BCD">
        <w:rPr>
          <w:rFonts w:ascii="Arial" w:hAnsi="Arial" w:cs="Arial"/>
          <w:shd w:val="clear" w:color="auto" w:fill="FFFFFF"/>
        </w:rPr>
        <w:t>argeted metabolomics</w:t>
      </w:r>
      <w:r w:rsidR="00AF7CFC">
        <w:rPr>
          <w:rFonts w:ascii="Arial" w:hAnsi="Arial" w:cs="Arial"/>
          <w:shd w:val="clear" w:color="auto" w:fill="FFFFFF"/>
        </w:rPr>
        <w:t xml:space="preserve">, which </w:t>
      </w:r>
      <w:r w:rsidR="00273C90" w:rsidRPr="000B7BCD">
        <w:rPr>
          <w:rFonts w:ascii="Arial" w:hAnsi="Arial" w:cs="Arial"/>
          <w:shd w:val="clear" w:color="auto" w:fill="FFFFFF"/>
        </w:rPr>
        <w:t xml:space="preserve">refers to the analysis of </w:t>
      </w:r>
      <w:r w:rsidR="00AF7CFC">
        <w:rPr>
          <w:rFonts w:ascii="Arial" w:hAnsi="Arial" w:cs="Arial"/>
          <w:shd w:val="clear" w:color="auto" w:fill="FFFFFF"/>
        </w:rPr>
        <w:t>d</w:t>
      </w:r>
      <w:r w:rsidR="00273C90" w:rsidRPr="000B7BCD">
        <w:rPr>
          <w:rFonts w:ascii="Arial" w:hAnsi="Arial" w:cs="Arial"/>
          <w:shd w:val="clear" w:color="auto" w:fill="FFFFFF"/>
        </w:rPr>
        <w:t>efined subset</w:t>
      </w:r>
      <w:r w:rsidR="00AF7CFC">
        <w:rPr>
          <w:rFonts w:ascii="Arial" w:hAnsi="Arial" w:cs="Arial"/>
          <w:shd w:val="clear" w:color="auto" w:fill="FFFFFF"/>
        </w:rPr>
        <w:t>s</w:t>
      </w:r>
      <w:r w:rsidR="00273C90" w:rsidRPr="000B7BCD">
        <w:rPr>
          <w:rFonts w:ascii="Arial" w:hAnsi="Arial" w:cs="Arial"/>
          <w:shd w:val="clear" w:color="auto" w:fill="FFFFFF"/>
        </w:rPr>
        <w:t xml:space="preserve"> of </w:t>
      </w:r>
      <w:r w:rsidR="00AF7CFC">
        <w:rPr>
          <w:rFonts w:ascii="Arial" w:hAnsi="Arial" w:cs="Arial"/>
          <w:shd w:val="clear" w:color="auto" w:fill="FFFFFF"/>
        </w:rPr>
        <w:t>molecules (m</w:t>
      </w:r>
      <w:r w:rsidR="00730BAF" w:rsidRPr="000B7BCD">
        <w:rPr>
          <w:rFonts w:ascii="Arial" w:hAnsi="Arial" w:cs="Arial"/>
          <w:spacing w:val="-5"/>
        </w:rPr>
        <w:t>olecular weight less than 1500 Daltons)</w:t>
      </w:r>
      <w:r w:rsidR="00730BAF" w:rsidRPr="000B7BCD">
        <w:rPr>
          <w:rFonts w:ascii="Arial" w:hAnsi="Arial" w:cs="Arial"/>
          <w:shd w:val="clear" w:color="auto" w:fill="FFFFFF"/>
        </w:rPr>
        <w:t xml:space="preserve">. </w:t>
      </w:r>
      <w:r w:rsidR="00AF7CFC">
        <w:rPr>
          <w:rFonts w:ascii="Arial" w:hAnsi="Arial" w:cs="Arial"/>
          <w:shd w:val="clear" w:color="auto" w:fill="FFFFFF"/>
        </w:rPr>
        <w:t xml:space="preserve"> </w:t>
      </w:r>
    </w:p>
    <w:p w:rsidR="00E22200" w:rsidRPr="000B7BCD" w:rsidRDefault="00E22200" w:rsidP="00E22200">
      <w:pPr>
        <w:pStyle w:val="ListParagraph"/>
        <w:rPr>
          <w:rFonts w:ascii="Arial" w:hAnsi="Arial" w:cs="Arial"/>
          <w:shd w:val="clear" w:color="auto" w:fill="FFFFFF"/>
        </w:rPr>
      </w:pPr>
    </w:p>
    <w:p w:rsidR="00E22200" w:rsidRDefault="00AF7CFC" w:rsidP="00E22200">
      <w:pPr>
        <w:pStyle w:val="ListParagraph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Fluxomics – This involves </w:t>
      </w:r>
      <w:r>
        <w:rPr>
          <w:rFonts w:ascii="Arial" w:hAnsi="Arial" w:cs="Arial"/>
          <w:color w:val="222222"/>
          <w:shd w:val="clear" w:color="auto" w:fill="FFFFFF"/>
        </w:rPr>
        <w:t>approaches that seek to determine the rates of metabolic reactions within a biological entity. </w:t>
      </w:r>
      <w:r w:rsidR="00E22200" w:rsidRPr="000B7BC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Specifically, we </w:t>
      </w:r>
      <w:r w:rsidR="0081585C" w:rsidRPr="000B7BCD">
        <w:rPr>
          <w:rFonts w:ascii="Arial" w:hAnsi="Arial" w:cs="Arial"/>
          <w:shd w:val="clear" w:color="auto" w:fill="FFFFFF"/>
        </w:rPr>
        <w:t>perform i</w:t>
      </w:r>
      <w:r w:rsidR="006A1FF7" w:rsidRPr="000B7BCD">
        <w:rPr>
          <w:rFonts w:ascii="Arial" w:hAnsi="Arial" w:cs="Arial"/>
          <w:shd w:val="clear" w:color="auto" w:fill="FFFFFF"/>
        </w:rPr>
        <w:t xml:space="preserve">sotope-labeling </w:t>
      </w:r>
      <w:r w:rsidR="0081585C" w:rsidRPr="000B7BCD">
        <w:rPr>
          <w:rFonts w:ascii="Arial" w:hAnsi="Arial" w:cs="Arial"/>
          <w:shd w:val="clear" w:color="auto" w:fill="FFFFFF"/>
        </w:rPr>
        <w:t xml:space="preserve">studies </w:t>
      </w:r>
      <w:r w:rsidR="00730BAF" w:rsidRPr="000B7BCD">
        <w:rPr>
          <w:rFonts w:ascii="Arial" w:hAnsi="Arial" w:cs="Arial"/>
          <w:shd w:val="clear" w:color="auto" w:fill="FFFFFF"/>
        </w:rPr>
        <w:t>to measure the</w:t>
      </w:r>
      <w:r w:rsidR="0081585C" w:rsidRPr="000B7BCD">
        <w:rPr>
          <w:rFonts w:ascii="Arial" w:hAnsi="Arial" w:cs="Arial"/>
          <w:shd w:val="clear" w:color="auto" w:fill="FFFFFF"/>
        </w:rPr>
        <w:t xml:space="preserve"> flow of</w:t>
      </w:r>
      <w:r w:rsidR="00273C90" w:rsidRPr="000B7BCD">
        <w:rPr>
          <w:rFonts w:ascii="Arial" w:hAnsi="Arial" w:cs="Arial"/>
          <w:shd w:val="clear" w:color="auto" w:fill="FFFFFF"/>
        </w:rPr>
        <w:t xml:space="preserve"> atoms </w:t>
      </w:r>
      <w:r w:rsidR="0081585C" w:rsidRPr="000B7BCD">
        <w:rPr>
          <w:rFonts w:ascii="Arial" w:hAnsi="Arial" w:cs="Arial"/>
          <w:shd w:val="clear" w:color="auto" w:fill="FFFFFF"/>
        </w:rPr>
        <w:t>through metabolic pathways</w:t>
      </w:r>
      <w:r w:rsidR="00730BAF" w:rsidRPr="000B7BCD">
        <w:rPr>
          <w:rFonts w:ascii="Arial" w:hAnsi="Arial" w:cs="Arial"/>
          <w:shd w:val="clear" w:color="auto" w:fill="FFFFFF"/>
        </w:rPr>
        <w:t xml:space="preserve">, </w:t>
      </w:r>
      <w:r w:rsidR="00E22200" w:rsidRPr="000B7BCD">
        <w:rPr>
          <w:rFonts w:ascii="Arial" w:hAnsi="Arial" w:cs="Arial"/>
          <w:shd w:val="clear" w:color="auto" w:fill="FFFFFF"/>
        </w:rPr>
        <w:t xml:space="preserve">such as glycolysis, the tricarboxylic acid cycle, </w:t>
      </w:r>
      <w:r>
        <w:rPr>
          <w:rFonts w:ascii="Arial" w:hAnsi="Arial" w:cs="Arial"/>
          <w:shd w:val="clear" w:color="auto" w:fill="FFFFFF"/>
        </w:rPr>
        <w:t>beta-</w:t>
      </w:r>
      <w:r w:rsidR="00E22200" w:rsidRPr="000B7BCD">
        <w:rPr>
          <w:rFonts w:ascii="Arial" w:hAnsi="Arial" w:cs="Arial"/>
          <w:shd w:val="clear" w:color="auto" w:fill="FFFFFF"/>
        </w:rPr>
        <w:t xml:space="preserve">oxidation and the urea cycle. 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AF7CFC" w:rsidRPr="00AF7CFC" w:rsidRDefault="00AF7CFC" w:rsidP="00AF7CFC">
      <w:pPr>
        <w:pStyle w:val="ListParagraph"/>
        <w:rPr>
          <w:rFonts w:ascii="Arial" w:hAnsi="Arial" w:cs="Arial"/>
          <w:shd w:val="clear" w:color="auto" w:fill="FFFFFF"/>
        </w:rPr>
      </w:pPr>
    </w:p>
    <w:p w:rsidR="00AF7CFC" w:rsidRPr="000B7BCD" w:rsidRDefault="00AF7CFC" w:rsidP="00E22200">
      <w:pPr>
        <w:pStyle w:val="ListParagraph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Assays for measuring mitochondrial oxygen consumption and glycolytic rates using Seahorse Bioanalyzer.  </w:t>
      </w:r>
    </w:p>
    <w:p w:rsidR="00E22200" w:rsidRPr="000B7BCD" w:rsidRDefault="00E22200" w:rsidP="00E22200">
      <w:pPr>
        <w:pStyle w:val="ListParagraph"/>
        <w:rPr>
          <w:rFonts w:ascii="Arial" w:hAnsi="Arial" w:cs="Arial"/>
          <w:shd w:val="clear" w:color="auto" w:fill="FFFFFF"/>
        </w:rPr>
      </w:pPr>
    </w:p>
    <w:p w:rsidR="00901FCF" w:rsidRPr="000B7BCD" w:rsidRDefault="000B7BCD" w:rsidP="00EC7CD8">
      <w:pPr>
        <w:rPr>
          <w:rFonts w:ascii="Arial" w:hAnsi="Arial" w:cs="Arial"/>
          <w:b/>
          <w:bCs/>
          <w:shd w:val="clear" w:color="auto" w:fill="FFFFFF"/>
        </w:rPr>
      </w:pPr>
      <w:r w:rsidRPr="000B7BCD">
        <w:rPr>
          <w:rFonts w:ascii="Arial" w:hAnsi="Arial" w:cs="Arial"/>
          <w:b/>
          <w:bCs/>
          <w:shd w:val="clear" w:color="auto" w:fill="FFFFFF"/>
        </w:rPr>
        <w:t>Major Equipment</w:t>
      </w:r>
      <w:r w:rsidR="00901FCF" w:rsidRPr="000B7BCD">
        <w:rPr>
          <w:rFonts w:ascii="Arial" w:hAnsi="Arial" w:cs="Arial"/>
          <w:b/>
          <w:bCs/>
          <w:shd w:val="clear" w:color="auto" w:fill="FFFFFF"/>
        </w:rPr>
        <w:t xml:space="preserve">: </w:t>
      </w:r>
    </w:p>
    <w:p w:rsidR="001F0FDB" w:rsidRDefault="001F0FDB" w:rsidP="00EC7CD8">
      <w:pPr>
        <w:rPr>
          <w:rFonts w:ascii="Arial" w:hAnsi="Arial" w:cs="Arial"/>
          <w:shd w:val="clear" w:color="auto" w:fill="FFFFFF"/>
        </w:rPr>
      </w:pPr>
      <w:r w:rsidRPr="000B7BCD">
        <w:rPr>
          <w:rFonts w:ascii="Arial" w:hAnsi="Arial" w:cs="Arial"/>
          <w:shd w:val="clear" w:color="auto" w:fill="FFFFFF"/>
        </w:rPr>
        <w:t xml:space="preserve">ACQUITY UPLC System with Xevo TQ-S Mass Spectrometer </w:t>
      </w:r>
    </w:p>
    <w:p w:rsidR="00975405" w:rsidRPr="000B7BCD" w:rsidRDefault="00975405" w:rsidP="00EC7CD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Seahorse XFp Analyzer</w:t>
      </w:r>
    </w:p>
    <w:p w:rsidR="00414433" w:rsidRPr="000B7BCD" w:rsidRDefault="00414433" w:rsidP="00EC7CD8">
      <w:pPr>
        <w:rPr>
          <w:rFonts w:ascii="Arial" w:hAnsi="Arial" w:cs="Arial"/>
          <w:b/>
          <w:bCs/>
          <w:shd w:val="clear" w:color="auto" w:fill="FFFFFF"/>
        </w:rPr>
      </w:pPr>
      <w:r w:rsidRPr="000B7BCD">
        <w:rPr>
          <w:rFonts w:ascii="Arial" w:hAnsi="Arial" w:cs="Arial"/>
          <w:b/>
          <w:bCs/>
          <w:shd w:val="clear" w:color="auto" w:fill="FFFFFF"/>
        </w:rPr>
        <w:t>Workflow:</w:t>
      </w:r>
    </w:p>
    <w:p w:rsidR="00414433" w:rsidRPr="000B7BCD" w:rsidRDefault="000B7BCD" w:rsidP="00EC7CD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151B3CFE">
            <wp:extent cx="5093916" cy="2935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450" cy="2937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BCD" w:rsidRPr="000B7BCD" w:rsidRDefault="000B7BCD" w:rsidP="00332C5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Detailed s</w:t>
      </w:r>
      <w:r w:rsidRPr="000B7BCD">
        <w:rPr>
          <w:rFonts w:ascii="Arial" w:hAnsi="Arial" w:cs="Arial"/>
          <w:b/>
          <w:shd w:val="clear" w:color="auto" w:fill="FFFFFF"/>
        </w:rPr>
        <w:t>ervices</w:t>
      </w:r>
      <w:r w:rsidRPr="000B7BCD">
        <w:rPr>
          <w:rFonts w:ascii="Arial" w:hAnsi="Arial" w:cs="Arial"/>
          <w:shd w:val="clear" w:color="auto" w:fill="FFFFFF"/>
        </w:rPr>
        <w:t xml:space="preserve">: </w:t>
      </w:r>
    </w:p>
    <w:p w:rsidR="00AF7CFC" w:rsidRDefault="00AF7CFC" w:rsidP="00332C50">
      <w:pPr>
        <w:rPr>
          <w:rFonts w:ascii="Arial" w:hAnsi="Arial" w:cs="Arial"/>
          <w:shd w:val="clear" w:color="auto" w:fill="FFFFFF"/>
        </w:rPr>
      </w:pPr>
    </w:p>
    <w:p w:rsidR="00AF7CFC" w:rsidRDefault="00AF7CFC" w:rsidP="00332C50">
      <w:pPr>
        <w:rPr>
          <w:rFonts w:ascii="Arial" w:hAnsi="Arial" w:cs="Arial"/>
          <w:shd w:val="clear" w:color="auto" w:fill="FFFFFF"/>
        </w:rPr>
      </w:pPr>
    </w:p>
    <w:p w:rsidR="0091314D" w:rsidRPr="000B7BCD" w:rsidRDefault="000B7BCD" w:rsidP="00332C50">
      <w:pPr>
        <w:rPr>
          <w:rFonts w:ascii="Arial" w:hAnsi="Arial" w:cs="Arial"/>
          <w:shd w:val="clear" w:color="auto" w:fill="FFFFFF"/>
        </w:rPr>
      </w:pPr>
      <w:r w:rsidRPr="000B7BCD">
        <w:rPr>
          <w:rFonts w:ascii="Arial" w:hAnsi="Arial" w:cs="Arial"/>
          <w:shd w:val="clear" w:color="auto" w:fill="FFFFFF"/>
        </w:rPr>
        <w:br/>
        <w:t xml:space="preserve">Metabolites </w:t>
      </w:r>
      <w:r>
        <w:rPr>
          <w:rFonts w:ascii="Arial" w:hAnsi="Arial" w:cs="Arial"/>
          <w:shd w:val="clear" w:color="auto" w:fill="FFFFFF"/>
        </w:rPr>
        <w:t xml:space="preserve">measured: </w:t>
      </w:r>
      <w:r w:rsidRPr="000B7BCD">
        <w:rPr>
          <w:rFonts w:ascii="Arial" w:hAnsi="Arial" w:cs="Arial"/>
          <w:shd w:val="clear" w:color="auto" w:fill="FFFFFF"/>
        </w:rPr>
        <w:t xml:space="preserve"> 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171"/>
        <w:gridCol w:w="2927"/>
        <w:gridCol w:w="2571"/>
        <w:gridCol w:w="2304"/>
      </w:tblGrid>
      <w:tr w:rsidR="000B7BCD" w:rsidRPr="000B7BCD" w:rsidTr="00645EFE">
        <w:tc>
          <w:tcPr>
            <w:tcW w:w="0" w:type="auto"/>
            <w:gridSpan w:val="2"/>
          </w:tcPr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b/>
                <w:bCs/>
                <w:sz w:val="20"/>
                <w:szCs w:val="20"/>
              </w:rPr>
              <w:t>Glycolysis intermediates</w:t>
            </w:r>
          </w:p>
        </w:tc>
        <w:tc>
          <w:tcPr>
            <w:tcW w:w="3673" w:type="dxa"/>
          </w:tcPr>
          <w:p w:rsidR="00F578CD" w:rsidRPr="000B7BCD" w:rsidRDefault="00F578CD" w:rsidP="00645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BCD">
              <w:rPr>
                <w:rFonts w:ascii="Arial" w:hAnsi="Arial" w:cs="Arial"/>
                <w:b/>
                <w:bCs/>
                <w:sz w:val="20"/>
                <w:szCs w:val="20"/>
              </w:rPr>
              <w:t>Pentose pathway intermediates</w:t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b/>
                <w:bCs/>
                <w:sz w:val="20"/>
                <w:szCs w:val="20"/>
              </w:rPr>
              <w:t>TCA Cycle intermediates</w:t>
            </w:r>
          </w:p>
        </w:tc>
      </w:tr>
      <w:tr w:rsidR="000B7BCD" w:rsidRPr="000B7BCD" w:rsidTr="00645EFE">
        <w:tc>
          <w:tcPr>
            <w:tcW w:w="0" w:type="auto"/>
            <w:gridSpan w:val="2"/>
          </w:tcPr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Glucose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Glucose 6-phosphate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Fructose 6-phosphate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Fructose 1,6-bisphosphate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Dihydroxyacetone phosphate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Glyceraldehyde 3-phosphate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1,3-Bisphosphoglycerate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3-Phosphoglycerate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2-Phosphoglycerate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Phosphoenolpyruvate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Pyruvate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Lactate</w:t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3" w:type="dxa"/>
          </w:tcPr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6-phosphoglucono-δ-lactone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6-phosphogluconate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ribulose 5-phosphate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ribose 5-phosphate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xylulose 5-phosphate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sedoheptulose 7-phosphate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erythrose 4-phosphate</w:t>
            </w:r>
          </w:p>
        </w:tc>
        <w:tc>
          <w:tcPr>
            <w:tcW w:w="0" w:type="auto"/>
          </w:tcPr>
          <w:p w:rsidR="00F578CD" w:rsidRPr="000B7BCD" w:rsidRDefault="00F578CD" w:rsidP="00645E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Acetyl CoA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Oxaloacetate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Citrate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cis-Aconitate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Isocitrate</w:t>
            </w:r>
            <w:r w:rsidRPr="000B7B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Oxalosuccinate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α-Ketoglutarate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Succinyl-CoA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Succinate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Fumarate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Malate</w:t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CD" w:rsidRPr="000B7BCD" w:rsidTr="00645EFE">
        <w:tc>
          <w:tcPr>
            <w:tcW w:w="0" w:type="auto"/>
            <w:gridSpan w:val="2"/>
          </w:tcPr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b/>
                <w:bCs/>
                <w:sz w:val="20"/>
                <w:szCs w:val="20"/>
              </w:rPr>
              <w:t>Amino acids (Amino compounds)</w:t>
            </w:r>
          </w:p>
        </w:tc>
        <w:tc>
          <w:tcPr>
            <w:tcW w:w="3673" w:type="dxa"/>
          </w:tcPr>
          <w:p w:rsidR="00F578CD" w:rsidRPr="000B7BCD" w:rsidRDefault="00F578CD" w:rsidP="00645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BCD">
              <w:rPr>
                <w:rFonts w:ascii="Arial" w:hAnsi="Arial" w:cs="Arial"/>
                <w:b/>
                <w:bCs/>
                <w:sz w:val="20"/>
                <w:szCs w:val="20"/>
              </w:rPr>
              <w:t>Urea Cycle intermediates</w:t>
            </w:r>
          </w:p>
        </w:tc>
        <w:tc>
          <w:tcPr>
            <w:tcW w:w="0" w:type="auto"/>
          </w:tcPr>
          <w:p w:rsidR="00F578CD" w:rsidRPr="000B7BCD" w:rsidRDefault="00F578CD" w:rsidP="00645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BCD">
              <w:rPr>
                <w:rFonts w:ascii="Arial" w:hAnsi="Arial" w:cs="Arial"/>
                <w:b/>
                <w:bCs/>
                <w:sz w:val="20"/>
                <w:szCs w:val="20"/>
              </w:rPr>
              <w:t>Nucleotide</w:t>
            </w:r>
          </w:p>
        </w:tc>
      </w:tr>
      <w:tr w:rsidR="000B7BCD" w:rsidRPr="000B7BCD" w:rsidTr="00645EFE">
        <w:tc>
          <w:tcPr>
            <w:tcW w:w="0" w:type="auto"/>
          </w:tcPr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alanine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arginine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asparagine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aspartic acid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cysteine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glutamine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glutamic acid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glycine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histidine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isoleucine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leucine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lysine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methionine  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phenylalanine  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proline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serine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threonine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tryptophan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tyrosine 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valine  </w:t>
            </w:r>
          </w:p>
        </w:tc>
        <w:tc>
          <w:tcPr>
            <w:tcW w:w="0" w:type="auto"/>
          </w:tcPr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α-Aminoadipic acid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Hydroxyproline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Ethanolamine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β-Aminoisobutyric acid</w:t>
            </w:r>
            <w:r w:rsidRPr="000B7B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1-Methylhistidine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3-Methylhistidine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Hydroxylysine</w:t>
            </w:r>
            <w:r w:rsidRPr="000B7B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Sarcosine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Phosphoethanolamine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Citrulline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α-Amino-n-butyric acid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allo-Isoleucine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Ornithine</w:t>
            </w:r>
            <w:r w:rsidRPr="000B7B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Carnosine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β-Alanine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Taurine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Cystathionine</w:t>
            </w:r>
            <w:r w:rsidRPr="000B7B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Anserine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γ-Amino-n-butyric acid</w:t>
            </w:r>
            <w:r w:rsidRPr="000B7BC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73" w:type="dxa"/>
          </w:tcPr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carbamoyl phosphate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citrulline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ornithine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aspartate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 xml:space="preserve">argininosuccinate. 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Arginine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Fumarate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urea</w:t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adenine</w:t>
            </w:r>
            <w:r w:rsidRPr="000B7B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cytosine</w:t>
            </w:r>
            <w:r w:rsidRPr="000B7B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guanine</w:t>
            </w:r>
            <w:r w:rsidRPr="000B7BCD">
              <w:rPr>
                <w:rFonts w:ascii="Arial" w:hAnsi="Arial" w:cs="Arial"/>
                <w:sz w:val="20"/>
                <w:szCs w:val="20"/>
              </w:rPr>
              <w:tab/>
            </w:r>
            <w:r w:rsidRPr="000B7B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thymine</w:t>
            </w:r>
            <w:r w:rsidRPr="000B7B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uracil</w:t>
            </w:r>
            <w:r w:rsidRPr="000B7B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purine</w:t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pyrimidine</w:t>
            </w:r>
            <w:r w:rsidRPr="000B7B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CD" w:rsidRPr="000B7BCD" w:rsidTr="00645EFE">
        <w:tc>
          <w:tcPr>
            <w:tcW w:w="0" w:type="auto"/>
            <w:gridSpan w:val="2"/>
          </w:tcPr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BCD">
              <w:rPr>
                <w:rFonts w:ascii="Arial" w:hAnsi="Arial" w:cs="Arial"/>
                <w:b/>
                <w:bCs/>
                <w:sz w:val="20"/>
                <w:szCs w:val="20"/>
              </w:rPr>
              <w:t>Fatty acyls (Fatty acids)</w:t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BCD">
              <w:rPr>
                <w:rFonts w:ascii="Arial" w:hAnsi="Arial" w:cs="Arial"/>
                <w:b/>
                <w:bCs/>
                <w:sz w:val="20"/>
                <w:szCs w:val="20"/>
              </w:rPr>
              <w:t>glycerolipids</w:t>
            </w:r>
            <w:r w:rsidRPr="000B7BC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BCD">
              <w:rPr>
                <w:rFonts w:ascii="Arial" w:hAnsi="Arial" w:cs="Arial"/>
                <w:b/>
                <w:bCs/>
                <w:sz w:val="20"/>
                <w:szCs w:val="20"/>
              </w:rPr>
              <w:t>glycerophospholipids</w:t>
            </w:r>
            <w:r w:rsidRPr="000B7BC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BCD">
              <w:rPr>
                <w:rFonts w:ascii="Arial" w:hAnsi="Arial" w:cs="Arial"/>
                <w:b/>
                <w:bCs/>
                <w:sz w:val="20"/>
                <w:szCs w:val="20"/>
              </w:rPr>
              <w:t>sphingolipids</w:t>
            </w:r>
            <w:r w:rsidRPr="000B7BC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F578CD" w:rsidRPr="000B7BCD" w:rsidRDefault="00F578CD" w:rsidP="00645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BCD">
              <w:rPr>
                <w:rFonts w:ascii="Arial" w:hAnsi="Arial" w:cs="Arial"/>
                <w:b/>
                <w:bCs/>
                <w:sz w:val="20"/>
                <w:szCs w:val="20"/>
              </w:rPr>
              <w:t>sterols</w:t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3" w:type="dxa"/>
          </w:tcPr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FADH2</w:t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NAD+</w:t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NADH</w:t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NADP+</w:t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NADPH</w:t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t>adenine nucleotides (AMP, ADP, ATP)</w:t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  <w:r w:rsidRPr="000B7BCD">
              <w:rPr>
                <w:rFonts w:ascii="Arial" w:hAnsi="Arial" w:cs="Arial"/>
                <w:sz w:val="20"/>
                <w:szCs w:val="20"/>
              </w:rPr>
              <w:lastRenderedPageBreak/>
              <w:t>Guanosine triphosphate (GTP)</w:t>
            </w:r>
          </w:p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578CD" w:rsidRPr="000B7BCD" w:rsidRDefault="00F578CD" w:rsidP="00645E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7C4" w:rsidRPr="000B7BCD" w:rsidRDefault="008D47C4" w:rsidP="000B7BCD">
      <w:pPr>
        <w:jc w:val="both"/>
        <w:rPr>
          <w:rFonts w:ascii="Arial" w:hAnsi="Arial" w:cs="Arial"/>
          <w:shd w:val="clear" w:color="auto" w:fill="FFFFFF"/>
        </w:rPr>
      </w:pPr>
    </w:p>
    <w:p w:rsidR="000B7BCD" w:rsidRPr="00680EF8" w:rsidRDefault="000B7BCD" w:rsidP="00680EF8">
      <w:pPr>
        <w:jc w:val="both"/>
        <w:rPr>
          <w:rFonts w:ascii="Arial" w:hAnsi="Arial" w:cs="Arial"/>
          <w:shd w:val="clear" w:color="auto" w:fill="FFFFFF"/>
        </w:rPr>
      </w:pPr>
      <w:r w:rsidRPr="00680EF8">
        <w:rPr>
          <w:rFonts w:ascii="Arial" w:hAnsi="Arial" w:cs="Arial"/>
          <w:shd w:val="clear" w:color="auto" w:fill="FFFFFF"/>
        </w:rPr>
        <w:t>Please contact us for more information on the types of isotope labeling</w:t>
      </w:r>
      <w:r w:rsidR="00680EF8">
        <w:rPr>
          <w:rFonts w:ascii="Arial" w:hAnsi="Arial" w:cs="Arial"/>
          <w:shd w:val="clear" w:color="auto" w:fill="FFFFFF"/>
        </w:rPr>
        <w:t xml:space="preserve"> studies</w:t>
      </w:r>
      <w:r w:rsidRPr="00680EF8">
        <w:rPr>
          <w:rFonts w:ascii="Arial" w:hAnsi="Arial" w:cs="Arial"/>
          <w:shd w:val="clear" w:color="auto" w:fill="FFFFFF"/>
        </w:rPr>
        <w:t xml:space="preserve"> </w:t>
      </w:r>
      <w:r w:rsidR="00680EF8">
        <w:rPr>
          <w:rFonts w:ascii="Arial" w:hAnsi="Arial" w:cs="Arial"/>
          <w:shd w:val="clear" w:color="auto" w:fill="FFFFFF"/>
        </w:rPr>
        <w:t xml:space="preserve">performed and for information on consulting serves. </w:t>
      </w:r>
    </w:p>
    <w:p w:rsidR="001F0FDB" w:rsidRPr="000B7BCD" w:rsidRDefault="009A6324" w:rsidP="009A632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Note: We</w:t>
      </w:r>
      <w:r w:rsidR="001F0FDB" w:rsidRPr="000B7BCD">
        <w:rPr>
          <w:rFonts w:ascii="Arial" w:hAnsi="Arial" w:cs="Arial"/>
          <w:shd w:val="clear" w:color="auto" w:fill="FFFFFF"/>
        </w:rPr>
        <w:t xml:space="preserve"> </w:t>
      </w:r>
      <w:r w:rsidR="000B7BCD" w:rsidRPr="000B7BCD">
        <w:rPr>
          <w:rFonts w:ascii="Arial" w:hAnsi="Arial" w:cs="Arial"/>
          <w:shd w:val="clear" w:color="auto" w:fill="FFFFFF"/>
        </w:rPr>
        <w:t>do not</w:t>
      </w:r>
      <w:r w:rsidR="001F0FDB" w:rsidRPr="000B7BCD">
        <w:rPr>
          <w:rFonts w:ascii="Arial" w:hAnsi="Arial" w:cs="Arial"/>
          <w:shd w:val="clear" w:color="auto" w:fill="FFFFFF"/>
        </w:rPr>
        <w:t xml:space="preserve"> accept </w:t>
      </w:r>
      <w:r w:rsidR="000B7BCD">
        <w:rPr>
          <w:rFonts w:ascii="Arial" w:hAnsi="Arial" w:cs="Arial"/>
          <w:shd w:val="clear" w:color="auto" w:fill="FFFFFF"/>
        </w:rPr>
        <w:t>sample</w:t>
      </w:r>
      <w:r w:rsidR="00975405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that were exposed to </w:t>
      </w:r>
      <w:r w:rsidR="0081585C" w:rsidRPr="000B7BCD">
        <w:rPr>
          <w:rFonts w:ascii="Arial" w:hAnsi="Arial" w:cs="Arial"/>
          <w:shd w:val="clear" w:color="auto" w:fill="FFFFFF"/>
        </w:rPr>
        <w:t>radioactive</w:t>
      </w:r>
      <w:r w:rsidR="00975405">
        <w:rPr>
          <w:rFonts w:ascii="Arial" w:hAnsi="Arial" w:cs="Arial"/>
          <w:shd w:val="clear" w:color="auto" w:fill="FFFFFF"/>
        </w:rPr>
        <w:t xml:space="preserve"> or</w:t>
      </w:r>
      <w:r w:rsidR="001F0FDB" w:rsidRPr="000B7BCD">
        <w:rPr>
          <w:rFonts w:ascii="Arial" w:hAnsi="Arial" w:cs="Arial"/>
          <w:shd w:val="clear" w:color="auto" w:fill="FFFFFF"/>
        </w:rPr>
        <w:t xml:space="preserve"> infectious</w:t>
      </w:r>
      <w:r w:rsidR="000B7BCD" w:rsidRPr="000B7BCD">
        <w:rPr>
          <w:rFonts w:ascii="Arial" w:hAnsi="Arial" w:cs="Arial"/>
          <w:shd w:val="clear" w:color="auto" w:fill="FFFFFF"/>
        </w:rPr>
        <w:t xml:space="preserve"> </w:t>
      </w:r>
      <w:r w:rsidR="001F0FDB" w:rsidRPr="000B7BCD">
        <w:rPr>
          <w:rFonts w:ascii="Arial" w:hAnsi="Arial" w:cs="Arial"/>
          <w:shd w:val="clear" w:color="auto" w:fill="FFFFFF"/>
        </w:rPr>
        <w:t>material</w:t>
      </w:r>
      <w:r w:rsidR="0081585C" w:rsidRPr="000B7BCD">
        <w:rPr>
          <w:rFonts w:ascii="Arial" w:hAnsi="Arial" w:cs="Arial"/>
          <w:shd w:val="clear" w:color="auto" w:fill="FFFFFF"/>
        </w:rPr>
        <w:t>s</w:t>
      </w:r>
      <w:r w:rsidR="001F0FDB" w:rsidRPr="000B7BCD">
        <w:rPr>
          <w:rFonts w:ascii="Arial" w:hAnsi="Arial" w:cs="Arial"/>
          <w:shd w:val="clear" w:color="auto" w:fill="FFFFFF"/>
        </w:rPr>
        <w:t xml:space="preserve">. </w:t>
      </w:r>
    </w:p>
    <w:p w:rsidR="001F0FDB" w:rsidRDefault="001F0FDB" w:rsidP="001F0FD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C74AF" w:rsidRPr="005C74AF" w:rsidRDefault="005C74AF" w:rsidP="005C74AF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Contact:</w:t>
      </w:r>
      <w:r w:rsidR="0081585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Hoora Shaghaghi, PhD. </w:t>
      </w:r>
      <w:hyperlink r:id="rId6" w:history="1">
        <w:r w:rsidR="00AF7CFC" w:rsidRPr="0084530D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Hoora.Shaghaghi@jefferson.edu</w:t>
        </w:r>
      </w:hyperlink>
      <w:r w:rsidR="00AF7CF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Phone 215-503-0444</w:t>
      </w:r>
    </w:p>
    <w:sectPr w:rsidR="005C74AF" w:rsidRPr="005C7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71A2"/>
    <w:multiLevelType w:val="hybridMultilevel"/>
    <w:tmpl w:val="0FDE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0292"/>
    <w:multiLevelType w:val="hybridMultilevel"/>
    <w:tmpl w:val="3A1A62A0"/>
    <w:lvl w:ilvl="0" w:tplc="08B2F49A">
      <w:start w:val="1"/>
      <w:numFmt w:val="decimal"/>
      <w:lvlText w:val="%1."/>
      <w:lvlJc w:val="left"/>
      <w:pPr>
        <w:ind w:left="4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F610327"/>
    <w:multiLevelType w:val="hybridMultilevel"/>
    <w:tmpl w:val="2AA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A4F03"/>
    <w:multiLevelType w:val="hybridMultilevel"/>
    <w:tmpl w:val="07F83610"/>
    <w:lvl w:ilvl="0" w:tplc="F3B4E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F3F46"/>
    <w:multiLevelType w:val="hybridMultilevel"/>
    <w:tmpl w:val="088A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9D"/>
    <w:rsid w:val="00073452"/>
    <w:rsid w:val="000B7BCD"/>
    <w:rsid w:val="000E482D"/>
    <w:rsid w:val="001B2422"/>
    <w:rsid w:val="001F0FDB"/>
    <w:rsid w:val="00273C90"/>
    <w:rsid w:val="00332C50"/>
    <w:rsid w:val="003604B3"/>
    <w:rsid w:val="003C09CD"/>
    <w:rsid w:val="003C6A7B"/>
    <w:rsid w:val="00414433"/>
    <w:rsid w:val="00422D3F"/>
    <w:rsid w:val="004A5EE4"/>
    <w:rsid w:val="004C4A51"/>
    <w:rsid w:val="005A1067"/>
    <w:rsid w:val="005A50C1"/>
    <w:rsid w:val="005C74AF"/>
    <w:rsid w:val="00672F59"/>
    <w:rsid w:val="00680EF8"/>
    <w:rsid w:val="006A1FF7"/>
    <w:rsid w:val="006D7708"/>
    <w:rsid w:val="006E3D2C"/>
    <w:rsid w:val="006F7961"/>
    <w:rsid w:val="0071719A"/>
    <w:rsid w:val="00722D9D"/>
    <w:rsid w:val="00730BAF"/>
    <w:rsid w:val="0080242B"/>
    <w:rsid w:val="00815037"/>
    <w:rsid w:val="0081585C"/>
    <w:rsid w:val="0088261A"/>
    <w:rsid w:val="008D47C4"/>
    <w:rsid w:val="008F26C4"/>
    <w:rsid w:val="00901FCF"/>
    <w:rsid w:val="0091314D"/>
    <w:rsid w:val="00947C28"/>
    <w:rsid w:val="00975405"/>
    <w:rsid w:val="009A2B6F"/>
    <w:rsid w:val="009A6324"/>
    <w:rsid w:val="009F38E3"/>
    <w:rsid w:val="00A312EE"/>
    <w:rsid w:val="00AB67B9"/>
    <w:rsid w:val="00AE69F0"/>
    <w:rsid w:val="00AF7CFC"/>
    <w:rsid w:val="00B77157"/>
    <w:rsid w:val="00B90A0F"/>
    <w:rsid w:val="00C11318"/>
    <w:rsid w:val="00C124B2"/>
    <w:rsid w:val="00D12DFC"/>
    <w:rsid w:val="00E22200"/>
    <w:rsid w:val="00EC7CD8"/>
    <w:rsid w:val="00EE292F"/>
    <w:rsid w:val="00F578CD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9464E-1849-4E64-A013-9BAD606B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ora.Shaghaghi@jefferso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Jessica Gutierrez</cp:lastModifiedBy>
  <cp:revision>2</cp:revision>
  <dcterms:created xsi:type="dcterms:W3CDTF">2019-05-07T20:24:00Z</dcterms:created>
  <dcterms:modified xsi:type="dcterms:W3CDTF">2019-05-07T20:24:00Z</dcterms:modified>
</cp:coreProperties>
</file>